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239" w:rsidRDefault="002F5239" w:rsidP="002F5239">
      <w:pPr>
        <w:spacing w:line="500" w:lineRule="exact"/>
        <w:jc w:val="left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</w:t>
      </w:r>
      <w:r>
        <w:rPr>
          <w:rFonts w:ascii="仿宋_GB2312" w:eastAsia="仿宋_GB2312" w:hAnsi="宋体" w:cs="仿宋_GB2312"/>
          <w:sz w:val="32"/>
          <w:szCs w:val="32"/>
        </w:rPr>
        <w:t>2</w:t>
      </w:r>
      <w:r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:rsidR="002F5239" w:rsidRDefault="002F5239" w:rsidP="002F5239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2018年潍坊市奎文区新华医院</w:t>
      </w:r>
    </w:p>
    <w:p w:rsidR="002F5239" w:rsidRDefault="002F5239" w:rsidP="002F5239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公开招聘工作人员计划</w:t>
      </w:r>
    </w:p>
    <w:tbl>
      <w:tblPr>
        <w:tblpPr w:leftFromText="180" w:rightFromText="180" w:vertAnchor="text" w:horzAnchor="page" w:tblpX="1800" w:tblpY="426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720"/>
        <w:gridCol w:w="1260"/>
        <w:gridCol w:w="1260"/>
        <w:gridCol w:w="2160"/>
        <w:gridCol w:w="1080"/>
      </w:tblGrid>
      <w:tr w:rsidR="002F5239" w:rsidTr="004B5822">
        <w:trPr>
          <w:trHeight w:val="93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招聘岗位</w:t>
            </w:r>
          </w:p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名称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招聘数量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招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聘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条</w:t>
            </w:r>
            <w:r>
              <w:rPr>
                <w:rFonts w:ascii="黑体" w:eastAsia="黑体" w:hAnsi="宋体" w:cs="黑体"/>
                <w:kern w:val="0"/>
                <w:sz w:val="22"/>
                <w:szCs w:val="22"/>
              </w:rPr>
              <w:t xml:space="preserve">  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件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备注</w:t>
            </w:r>
          </w:p>
        </w:tc>
      </w:tr>
      <w:tr w:rsidR="002F5239" w:rsidTr="004B5822">
        <w:trPr>
          <w:trHeight w:val="93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left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学历</w:t>
            </w:r>
          </w:p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要求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</w:rPr>
              <w:t>其他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黑体" w:eastAsia="黑体" w:hAnsi="宋体"/>
                <w:kern w:val="0"/>
                <w:sz w:val="22"/>
                <w:szCs w:val="22"/>
              </w:rPr>
            </w:pPr>
          </w:p>
        </w:tc>
      </w:tr>
      <w:tr w:rsidR="002F5239" w:rsidTr="004B5822">
        <w:trPr>
          <w:trHeight w:val="9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医学影像诊断医师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医学影像专业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具有执业医师资格或取得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宋体"/>
                <w:kern w:val="0"/>
                <w:sz w:val="20"/>
                <w:szCs w:val="20"/>
              </w:rPr>
            </w:pPr>
          </w:p>
        </w:tc>
      </w:tr>
      <w:tr w:rsidR="002F523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2F5239" w:rsidRDefault="002F5239" w:rsidP="004B5822">
            <w:pPr>
              <w:jc w:val="center"/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440" w:type="dxa"/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720" w:type="dxa"/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公共事业管理专业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160" w:type="dxa"/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2F5239" w:rsidRDefault="002F5239" w:rsidP="004B5822">
            <w:pPr>
              <w:jc w:val="center"/>
            </w:pPr>
          </w:p>
        </w:tc>
      </w:tr>
      <w:tr w:rsidR="002F523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2F5239" w:rsidRDefault="002F5239" w:rsidP="004B5822">
            <w:pPr>
              <w:jc w:val="center"/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财务</w:t>
            </w:r>
          </w:p>
        </w:tc>
        <w:tc>
          <w:tcPr>
            <w:tcW w:w="72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财会相关专业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160" w:type="dxa"/>
            <w:vAlign w:val="center"/>
          </w:tcPr>
          <w:p w:rsidR="002F5239" w:rsidRDefault="002F5239" w:rsidP="004B5822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具五年以上专业</w:t>
            </w:r>
          </w:p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工作经验</w:t>
            </w:r>
          </w:p>
        </w:tc>
        <w:tc>
          <w:tcPr>
            <w:tcW w:w="1080" w:type="dxa"/>
            <w:vAlign w:val="center"/>
          </w:tcPr>
          <w:p w:rsidR="002F5239" w:rsidRDefault="002F5239" w:rsidP="004B5822">
            <w:pPr>
              <w:jc w:val="center"/>
            </w:pPr>
          </w:p>
        </w:tc>
      </w:tr>
      <w:tr w:rsidR="002F523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2F5239" w:rsidRDefault="002F5239" w:rsidP="004B5822">
            <w:pPr>
              <w:jc w:val="center"/>
              <w:rPr>
                <w:rFonts w:asci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全科医师</w:t>
            </w:r>
          </w:p>
        </w:tc>
        <w:tc>
          <w:tcPr>
            <w:tcW w:w="720" w:type="dxa"/>
            <w:vAlign w:val="center"/>
          </w:tcPr>
          <w:p w:rsidR="002F5239" w:rsidRDefault="002F5239" w:rsidP="004B5822">
            <w:pPr>
              <w:ind w:firstLineChars="100" w:firstLine="200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全科医学或内科专业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1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具有执业医师资格或取得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vAlign w:val="center"/>
          </w:tcPr>
          <w:p w:rsidR="002F5239" w:rsidRDefault="002F5239" w:rsidP="004B5822">
            <w:pPr>
              <w:jc w:val="center"/>
            </w:pPr>
          </w:p>
        </w:tc>
      </w:tr>
      <w:tr w:rsidR="002F523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648" w:type="dxa"/>
            <w:vAlign w:val="center"/>
          </w:tcPr>
          <w:p w:rsidR="002F5239" w:rsidRDefault="002F5239" w:rsidP="004B5822">
            <w:pPr>
              <w:jc w:val="center"/>
              <w:rPr>
                <w:rFonts w:asci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44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精神科医师</w:t>
            </w:r>
          </w:p>
        </w:tc>
        <w:tc>
          <w:tcPr>
            <w:tcW w:w="72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1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精神卫生或内科专业</w:t>
            </w:r>
          </w:p>
        </w:tc>
        <w:tc>
          <w:tcPr>
            <w:tcW w:w="12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160" w:type="dxa"/>
            <w:vAlign w:val="center"/>
          </w:tcPr>
          <w:p w:rsidR="002F5239" w:rsidRDefault="002F5239" w:rsidP="004B5822">
            <w:pPr>
              <w:jc w:val="center"/>
              <w:rPr>
                <w:rFonts w:ascii="仿宋_GB2312" w:eastAsia="仿宋_GB2312" w:hAnsi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具有执业医师资格或取得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规培证</w:t>
            </w:r>
            <w:proofErr w:type="gramEnd"/>
          </w:p>
        </w:tc>
        <w:tc>
          <w:tcPr>
            <w:tcW w:w="1080" w:type="dxa"/>
            <w:vAlign w:val="center"/>
          </w:tcPr>
          <w:p w:rsidR="002F5239" w:rsidRDefault="002F5239" w:rsidP="004B5822">
            <w:pPr>
              <w:jc w:val="center"/>
            </w:pPr>
          </w:p>
        </w:tc>
      </w:tr>
      <w:tr w:rsidR="002F5239" w:rsidTr="004B58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30"/>
        </w:trPr>
        <w:tc>
          <w:tcPr>
            <w:tcW w:w="8568" w:type="dxa"/>
            <w:gridSpan w:val="7"/>
          </w:tcPr>
          <w:p w:rsidR="002F5239" w:rsidRDefault="002F5239" w:rsidP="004B5822"/>
        </w:tc>
      </w:tr>
    </w:tbl>
    <w:p w:rsidR="002F5239" w:rsidRDefault="002F5239" w:rsidP="002F523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2F5239" w:rsidRDefault="002F5239" w:rsidP="002F523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2F5239" w:rsidRDefault="002F5239" w:rsidP="002F523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2F5239" w:rsidRDefault="002F5239" w:rsidP="002F523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2F5239" w:rsidRDefault="002F5239" w:rsidP="002F523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2F5239" w:rsidRDefault="002F5239" w:rsidP="002F5239">
      <w:pPr>
        <w:spacing w:line="500" w:lineRule="exact"/>
        <w:rPr>
          <w:rFonts w:ascii="仿宋_GB2312" w:eastAsia="仿宋_GB2312" w:hAnsi="宋体"/>
          <w:sz w:val="32"/>
          <w:szCs w:val="32"/>
        </w:rPr>
      </w:pPr>
    </w:p>
    <w:p w:rsidR="00D670CF" w:rsidRPr="002F5239" w:rsidRDefault="00D670CF" w:rsidP="002F5239">
      <w:bookmarkStart w:id="0" w:name="_GoBack"/>
      <w:bookmarkEnd w:id="0"/>
    </w:p>
    <w:sectPr w:rsidR="00D670CF" w:rsidRPr="002F52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320" w:rsidRDefault="00DF0320" w:rsidP="00F43E5A">
      <w:r>
        <w:separator/>
      </w:r>
    </w:p>
  </w:endnote>
  <w:endnote w:type="continuationSeparator" w:id="0">
    <w:p w:rsidR="00DF0320" w:rsidRDefault="00DF0320" w:rsidP="00F43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320" w:rsidRDefault="00DF0320" w:rsidP="00F43E5A">
      <w:r>
        <w:separator/>
      </w:r>
    </w:p>
  </w:footnote>
  <w:footnote w:type="continuationSeparator" w:id="0">
    <w:p w:rsidR="00DF0320" w:rsidRDefault="00DF0320" w:rsidP="00F43E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BC2"/>
    <w:rsid w:val="0020640F"/>
    <w:rsid w:val="002F5239"/>
    <w:rsid w:val="003F0BC2"/>
    <w:rsid w:val="00D670CF"/>
    <w:rsid w:val="00DF0320"/>
    <w:rsid w:val="00F4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E5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E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E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E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E5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3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3E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3E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E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a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2018-09-05T07:03:00Z</dcterms:created>
  <dcterms:modified xsi:type="dcterms:W3CDTF">2018-09-05T07:08:00Z</dcterms:modified>
</cp:coreProperties>
</file>