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3"/>
        <w:tblW w:w="14613" w:type="dxa"/>
        <w:tblInd w:w="96" w:type="dxa"/>
        <w:tblLayout w:type="fixed"/>
        <w:tblCellMar>
          <w:top w:w="0" w:type="dxa"/>
          <w:left w:w="108" w:type="dxa"/>
          <w:bottom w:w="0" w:type="dxa"/>
          <w:right w:w="108" w:type="dxa"/>
        </w:tblCellMar>
      </w:tblPr>
      <w:tblGrid>
        <w:gridCol w:w="740"/>
        <w:gridCol w:w="620"/>
        <w:gridCol w:w="680"/>
        <w:gridCol w:w="920"/>
        <w:gridCol w:w="1420"/>
        <w:gridCol w:w="680"/>
        <w:gridCol w:w="1840"/>
        <w:gridCol w:w="1340"/>
        <w:gridCol w:w="136"/>
        <w:gridCol w:w="4704"/>
        <w:gridCol w:w="115"/>
        <w:gridCol w:w="1418"/>
      </w:tblGrid>
      <w:tr>
        <w:tblPrEx>
          <w:tblLayout w:type="fixed"/>
          <w:tblCellMar>
            <w:top w:w="0" w:type="dxa"/>
            <w:left w:w="108" w:type="dxa"/>
            <w:bottom w:w="0" w:type="dxa"/>
            <w:right w:w="108" w:type="dxa"/>
          </w:tblCellMar>
        </w:tblPrEx>
        <w:trPr>
          <w:trHeight w:val="564" w:hRule="atLeast"/>
        </w:trPr>
        <w:tc>
          <w:tcPr>
            <w:tcW w:w="1360" w:type="dxa"/>
            <w:gridSpan w:val="2"/>
            <w:tcBorders>
              <w:top w:val="nil"/>
              <w:left w:val="nil"/>
              <w:bottom w:val="nil"/>
              <w:right w:val="nil"/>
            </w:tcBorders>
            <w:shd w:val="clear" w:color="auto" w:fill="auto"/>
            <w:noWrap/>
            <w:vAlign w:val="center"/>
          </w:tcPr>
          <w:p>
            <w:pPr>
              <w:widowControl/>
              <w:jc w:val="left"/>
              <w:rPr>
                <w:rFonts w:ascii="Times New Roman" w:hAnsi="Times New Roman" w:eastAsia="黑体"/>
                <w:color w:val="000000"/>
                <w:kern w:val="0"/>
                <w:sz w:val="28"/>
                <w:szCs w:val="28"/>
              </w:rPr>
            </w:pPr>
            <w:r>
              <w:rPr>
                <w:rFonts w:ascii="Times New Roman" w:hAnsi="Times New Roman" w:eastAsia="黑体"/>
                <w:color w:val="000000"/>
                <w:kern w:val="0"/>
                <w:sz w:val="28"/>
                <w:szCs w:val="28"/>
              </w:rPr>
              <w:t>附件1:</w:t>
            </w:r>
          </w:p>
        </w:tc>
        <w:tc>
          <w:tcPr>
            <w:tcW w:w="680" w:type="dxa"/>
            <w:tcBorders>
              <w:top w:val="nil"/>
              <w:left w:val="nil"/>
              <w:bottom w:val="nil"/>
              <w:right w:val="nil"/>
            </w:tcBorders>
            <w:shd w:val="clear" w:color="auto" w:fill="auto"/>
            <w:noWrap/>
            <w:vAlign w:val="center"/>
          </w:tcPr>
          <w:p>
            <w:pPr>
              <w:widowControl/>
              <w:jc w:val="left"/>
              <w:rPr>
                <w:rFonts w:ascii="Times New Roman" w:hAnsi="Times New Roman"/>
                <w:color w:val="000000"/>
                <w:kern w:val="0"/>
                <w:sz w:val="22"/>
              </w:rPr>
            </w:pPr>
          </w:p>
        </w:tc>
        <w:tc>
          <w:tcPr>
            <w:tcW w:w="920" w:type="dxa"/>
            <w:tcBorders>
              <w:top w:val="nil"/>
              <w:left w:val="nil"/>
              <w:bottom w:val="nil"/>
              <w:right w:val="nil"/>
            </w:tcBorders>
            <w:shd w:val="clear" w:color="auto" w:fill="auto"/>
            <w:noWrap/>
            <w:vAlign w:val="center"/>
          </w:tcPr>
          <w:p>
            <w:pPr>
              <w:widowControl/>
              <w:jc w:val="left"/>
              <w:rPr>
                <w:rFonts w:ascii="Times New Roman" w:hAnsi="Times New Roman"/>
                <w:kern w:val="0"/>
                <w:sz w:val="22"/>
              </w:rPr>
            </w:pPr>
          </w:p>
        </w:tc>
        <w:tc>
          <w:tcPr>
            <w:tcW w:w="1420" w:type="dxa"/>
            <w:tcBorders>
              <w:top w:val="nil"/>
              <w:left w:val="nil"/>
              <w:bottom w:val="nil"/>
              <w:right w:val="nil"/>
            </w:tcBorders>
            <w:shd w:val="clear" w:color="auto" w:fill="auto"/>
            <w:noWrap/>
            <w:vAlign w:val="center"/>
          </w:tcPr>
          <w:p>
            <w:pPr>
              <w:widowControl/>
              <w:jc w:val="center"/>
              <w:rPr>
                <w:rFonts w:ascii="Times New Roman" w:hAnsi="Times New Roman"/>
                <w:color w:val="000000"/>
                <w:kern w:val="0"/>
                <w:sz w:val="22"/>
              </w:rPr>
            </w:pPr>
          </w:p>
        </w:tc>
        <w:tc>
          <w:tcPr>
            <w:tcW w:w="680" w:type="dxa"/>
            <w:tcBorders>
              <w:top w:val="nil"/>
              <w:left w:val="nil"/>
              <w:bottom w:val="nil"/>
              <w:right w:val="nil"/>
            </w:tcBorders>
            <w:shd w:val="clear" w:color="auto" w:fill="auto"/>
            <w:noWrap/>
            <w:vAlign w:val="center"/>
          </w:tcPr>
          <w:p>
            <w:pPr>
              <w:widowControl/>
              <w:jc w:val="left"/>
              <w:rPr>
                <w:rFonts w:ascii="Times New Roman" w:hAnsi="Times New Roman"/>
                <w:color w:val="000000"/>
                <w:kern w:val="0"/>
                <w:sz w:val="22"/>
              </w:rPr>
            </w:pPr>
          </w:p>
        </w:tc>
        <w:tc>
          <w:tcPr>
            <w:tcW w:w="1840" w:type="dxa"/>
            <w:tcBorders>
              <w:top w:val="nil"/>
              <w:left w:val="nil"/>
              <w:bottom w:val="nil"/>
              <w:right w:val="nil"/>
            </w:tcBorders>
            <w:shd w:val="clear" w:color="auto" w:fill="auto"/>
            <w:noWrap/>
            <w:vAlign w:val="center"/>
          </w:tcPr>
          <w:p>
            <w:pPr>
              <w:widowControl/>
              <w:jc w:val="left"/>
              <w:rPr>
                <w:rFonts w:ascii="Times New Roman" w:hAnsi="Times New Roman"/>
                <w:color w:val="000000"/>
                <w:kern w:val="0"/>
                <w:sz w:val="22"/>
              </w:rPr>
            </w:pPr>
          </w:p>
        </w:tc>
        <w:tc>
          <w:tcPr>
            <w:tcW w:w="1340" w:type="dxa"/>
            <w:tcBorders>
              <w:top w:val="nil"/>
              <w:left w:val="nil"/>
              <w:bottom w:val="nil"/>
              <w:right w:val="nil"/>
            </w:tcBorders>
            <w:shd w:val="clear" w:color="auto" w:fill="auto"/>
            <w:noWrap/>
            <w:vAlign w:val="center"/>
          </w:tcPr>
          <w:p>
            <w:pPr>
              <w:widowControl/>
              <w:jc w:val="left"/>
              <w:rPr>
                <w:rFonts w:ascii="Times New Roman" w:hAnsi="Times New Roman"/>
                <w:color w:val="000000"/>
                <w:kern w:val="0"/>
                <w:sz w:val="22"/>
              </w:rPr>
            </w:pPr>
          </w:p>
        </w:tc>
        <w:tc>
          <w:tcPr>
            <w:tcW w:w="4840" w:type="dxa"/>
            <w:gridSpan w:val="2"/>
            <w:tcBorders>
              <w:top w:val="nil"/>
              <w:left w:val="nil"/>
              <w:bottom w:val="nil"/>
              <w:right w:val="nil"/>
            </w:tcBorders>
            <w:shd w:val="clear" w:color="auto" w:fill="auto"/>
            <w:noWrap/>
            <w:vAlign w:val="center"/>
          </w:tcPr>
          <w:p>
            <w:pPr>
              <w:widowControl/>
              <w:jc w:val="left"/>
              <w:rPr>
                <w:rFonts w:ascii="Times New Roman" w:hAnsi="Times New Roman"/>
                <w:color w:val="000000"/>
                <w:kern w:val="0"/>
                <w:sz w:val="22"/>
              </w:rPr>
            </w:pPr>
          </w:p>
        </w:tc>
        <w:tc>
          <w:tcPr>
            <w:tcW w:w="1533" w:type="dxa"/>
            <w:gridSpan w:val="2"/>
            <w:tcBorders>
              <w:top w:val="nil"/>
              <w:left w:val="nil"/>
              <w:bottom w:val="nil"/>
              <w:right w:val="nil"/>
            </w:tcBorders>
            <w:shd w:val="clear" w:color="auto" w:fill="auto"/>
            <w:noWrap/>
            <w:vAlign w:val="center"/>
          </w:tcPr>
          <w:p>
            <w:pPr>
              <w:widowControl/>
              <w:jc w:val="left"/>
              <w:rPr>
                <w:rFonts w:ascii="Times New Roman" w:hAnsi="Times New Roman"/>
                <w:color w:val="000000"/>
                <w:kern w:val="0"/>
                <w:sz w:val="22"/>
              </w:rPr>
            </w:pPr>
          </w:p>
        </w:tc>
      </w:tr>
      <w:tr>
        <w:tblPrEx>
          <w:tblLayout w:type="fixed"/>
          <w:tblCellMar>
            <w:top w:w="0" w:type="dxa"/>
            <w:left w:w="108" w:type="dxa"/>
            <w:bottom w:w="0" w:type="dxa"/>
            <w:right w:w="108" w:type="dxa"/>
          </w:tblCellMar>
        </w:tblPrEx>
        <w:trPr>
          <w:trHeight w:val="720" w:hRule="atLeast"/>
        </w:trPr>
        <w:tc>
          <w:tcPr>
            <w:tcW w:w="14613" w:type="dxa"/>
            <w:gridSpan w:val="12"/>
            <w:tcBorders>
              <w:top w:val="nil"/>
              <w:left w:val="nil"/>
              <w:bottom w:val="single" w:color="auto" w:sz="4" w:space="0"/>
              <w:right w:val="nil"/>
            </w:tcBorders>
            <w:shd w:val="clear" w:color="auto" w:fill="auto"/>
            <w:noWrap/>
            <w:vAlign w:val="center"/>
          </w:tcPr>
          <w:p>
            <w:pPr>
              <w:widowControl/>
              <w:jc w:val="center"/>
              <w:rPr>
                <w:rFonts w:ascii="Times New Roman" w:hAnsi="Times New Roman" w:eastAsia="方正小标宋简体"/>
                <w:color w:val="000000"/>
                <w:kern w:val="0"/>
                <w:sz w:val="40"/>
                <w:szCs w:val="40"/>
              </w:rPr>
            </w:pPr>
            <w:r>
              <w:rPr>
                <w:rFonts w:ascii="Times New Roman" w:hAnsi="Times New Roman" w:eastAsia="方正小标宋简体"/>
                <w:color w:val="000000"/>
                <w:kern w:val="0"/>
                <w:sz w:val="40"/>
                <w:szCs w:val="40"/>
              </w:rPr>
              <w:t>青龙满族自治县公开招聘卫生专业技术人员岗位信息表</w:t>
            </w:r>
          </w:p>
        </w:tc>
      </w:tr>
      <w:tr>
        <w:tblPrEx>
          <w:tblLayout w:type="fixed"/>
          <w:tblCellMar>
            <w:top w:w="0" w:type="dxa"/>
            <w:left w:w="108" w:type="dxa"/>
            <w:bottom w:w="0" w:type="dxa"/>
            <w:right w:w="108" w:type="dxa"/>
          </w:tblCellMar>
        </w:tblPrEx>
        <w:trPr>
          <w:trHeight w:val="501" w:hRule="atLeast"/>
        </w:trPr>
        <w:tc>
          <w:tcPr>
            <w:tcW w:w="740" w:type="dxa"/>
            <w:vMerge w:val="restart"/>
            <w:tcBorders>
              <w:top w:val="nil"/>
              <w:left w:val="single" w:color="auto" w:sz="4" w:space="0"/>
              <w:bottom w:val="single" w:color="000000" w:sz="4" w:space="0"/>
              <w:right w:val="single" w:color="auto" w:sz="4" w:space="0"/>
            </w:tcBorders>
            <w:shd w:val="clear" w:color="auto" w:fill="auto"/>
            <w:vAlign w:val="center"/>
          </w:tcPr>
          <w:p>
            <w:pPr>
              <w:widowControl/>
              <w:jc w:val="center"/>
              <w:rPr>
                <w:rFonts w:ascii="Times New Roman" w:hAnsi="Times New Roman"/>
                <w:b/>
                <w:bCs/>
                <w:color w:val="000000"/>
                <w:kern w:val="0"/>
                <w:sz w:val="20"/>
                <w:szCs w:val="20"/>
              </w:rPr>
            </w:pPr>
            <w:r>
              <w:rPr>
                <w:rFonts w:ascii="Times New Roman" w:hAnsi="Times New Roman"/>
                <w:b/>
                <w:bCs/>
                <w:color w:val="000000"/>
                <w:kern w:val="0"/>
                <w:sz w:val="20"/>
                <w:szCs w:val="20"/>
              </w:rPr>
              <w:t>主管</w:t>
            </w:r>
            <w:r>
              <w:rPr>
                <w:rFonts w:ascii="Times New Roman" w:hAnsi="Times New Roman"/>
                <w:b/>
                <w:bCs/>
                <w:color w:val="000000"/>
                <w:kern w:val="0"/>
                <w:sz w:val="20"/>
                <w:szCs w:val="20"/>
              </w:rPr>
              <w:br w:type="textWrapping"/>
            </w:r>
            <w:r>
              <w:rPr>
                <w:rFonts w:ascii="Times New Roman" w:hAnsi="Times New Roman"/>
                <w:b/>
                <w:bCs/>
                <w:color w:val="000000"/>
                <w:kern w:val="0"/>
                <w:sz w:val="20"/>
                <w:szCs w:val="20"/>
              </w:rPr>
              <w:t>部门</w:t>
            </w:r>
          </w:p>
        </w:tc>
        <w:tc>
          <w:tcPr>
            <w:tcW w:w="620" w:type="dxa"/>
            <w:vMerge w:val="restart"/>
            <w:tcBorders>
              <w:top w:val="nil"/>
              <w:left w:val="single" w:color="auto" w:sz="4" w:space="0"/>
              <w:bottom w:val="single" w:color="000000" w:sz="4" w:space="0"/>
              <w:right w:val="single" w:color="auto" w:sz="4" w:space="0"/>
            </w:tcBorders>
            <w:shd w:val="clear" w:color="auto" w:fill="auto"/>
            <w:vAlign w:val="center"/>
          </w:tcPr>
          <w:p>
            <w:pPr>
              <w:widowControl/>
              <w:jc w:val="center"/>
              <w:rPr>
                <w:rFonts w:ascii="Times New Roman" w:hAnsi="Times New Roman"/>
                <w:b/>
                <w:bCs/>
                <w:color w:val="000000"/>
                <w:kern w:val="0"/>
                <w:sz w:val="20"/>
                <w:szCs w:val="20"/>
              </w:rPr>
            </w:pPr>
            <w:r>
              <w:rPr>
                <w:rFonts w:ascii="Times New Roman" w:hAnsi="Times New Roman"/>
                <w:b/>
                <w:bCs/>
                <w:color w:val="000000"/>
                <w:kern w:val="0"/>
                <w:sz w:val="20"/>
                <w:szCs w:val="20"/>
              </w:rPr>
              <w:t>招聘</w:t>
            </w:r>
            <w:r>
              <w:rPr>
                <w:rFonts w:ascii="Times New Roman" w:hAnsi="Times New Roman"/>
                <w:b/>
                <w:bCs/>
                <w:color w:val="000000"/>
                <w:kern w:val="0"/>
                <w:sz w:val="20"/>
                <w:szCs w:val="20"/>
              </w:rPr>
              <w:br w:type="textWrapping"/>
            </w:r>
            <w:r>
              <w:rPr>
                <w:rFonts w:ascii="Times New Roman" w:hAnsi="Times New Roman"/>
                <w:b/>
                <w:bCs/>
                <w:color w:val="000000"/>
                <w:kern w:val="0"/>
                <w:sz w:val="20"/>
                <w:szCs w:val="20"/>
              </w:rPr>
              <w:t>单位</w:t>
            </w:r>
          </w:p>
        </w:tc>
        <w:tc>
          <w:tcPr>
            <w:tcW w:w="680" w:type="dxa"/>
            <w:vMerge w:val="restart"/>
            <w:tcBorders>
              <w:top w:val="nil"/>
              <w:left w:val="single" w:color="auto" w:sz="4" w:space="0"/>
              <w:bottom w:val="single" w:color="000000" w:sz="4" w:space="0"/>
              <w:right w:val="single" w:color="auto" w:sz="4" w:space="0"/>
            </w:tcBorders>
            <w:shd w:val="clear" w:color="auto" w:fill="auto"/>
            <w:vAlign w:val="center"/>
          </w:tcPr>
          <w:p>
            <w:pPr>
              <w:widowControl/>
              <w:jc w:val="center"/>
              <w:rPr>
                <w:rFonts w:ascii="Times New Roman" w:hAnsi="Times New Roman"/>
                <w:b/>
                <w:bCs/>
                <w:color w:val="000000"/>
                <w:kern w:val="0"/>
                <w:sz w:val="20"/>
                <w:szCs w:val="20"/>
              </w:rPr>
            </w:pPr>
            <w:r>
              <w:rPr>
                <w:rFonts w:ascii="Times New Roman" w:hAnsi="Times New Roman"/>
                <w:b/>
                <w:bCs/>
                <w:color w:val="000000"/>
                <w:kern w:val="0"/>
                <w:sz w:val="20"/>
                <w:szCs w:val="20"/>
              </w:rPr>
              <w:t>单位</w:t>
            </w:r>
            <w:r>
              <w:rPr>
                <w:rFonts w:ascii="Times New Roman" w:hAnsi="Times New Roman"/>
                <w:b/>
                <w:bCs/>
                <w:color w:val="000000"/>
                <w:kern w:val="0"/>
                <w:sz w:val="20"/>
                <w:szCs w:val="20"/>
              </w:rPr>
              <w:br w:type="textWrapping"/>
            </w:r>
            <w:r>
              <w:rPr>
                <w:rFonts w:ascii="Times New Roman" w:hAnsi="Times New Roman"/>
                <w:b/>
                <w:bCs/>
                <w:color w:val="000000"/>
                <w:kern w:val="0"/>
                <w:sz w:val="20"/>
                <w:szCs w:val="20"/>
              </w:rPr>
              <w:t>性质</w:t>
            </w:r>
          </w:p>
        </w:tc>
        <w:tc>
          <w:tcPr>
            <w:tcW w:w="920" w:type="dxa"/>
            <w:vMerge w:val="restart"/>
            <w:tcBorders>
              <w:top w:val="nil"/>
              <w:left w:val="single" w:color="auto" w:sz="4" w:space="0"/>
              <w:bottom w:val="single" w:color="000000" w:sz="4" w:space="0"/>
              <w:right w:val="single" w:color="auto" w:sz="4" w:space="0"/>
            </w:tcBorders>
            <w:shd w:val="clear" w:color="auto" w:fill="auto"/>
            <w:vAlign w:val="center"/>
          </w:tcPr>
          <w:p>
            <w:pPr>
              <w:widowControl/>
              <w:jc w:val="center"/>
              <w:rPr>
                <w:rFonts w:ascii="Times New Roman" w:hAnsi="Times New Roman"/>
                <w:b/>
                <w:bCs/>
                <w:kern w:val="0"/>
                <w:sz w:val="20"/>
                <w:szCs w:val="20"/>
              </w:rPr>
            </w:pPr>
            <w:r>
              <w:rPr>
                <w:rFonts w:ascii="Times New Roman" w:hAnsi="Times New Roman"/>
                <w:b/>
                <w:bCs/>
                <w:kern w:val="0"/>
                <w:sz w:val="20"/>
                <w:szCs w:val="20"/>
              </w:rPr>
              <w:t>岗位</w:t>
            </w:r>
            <w:r>
              <w:rPr>
                <w:rFonts w:ascii="Times New Roman" w:hAnsi="Times New Roman"/>
                <w:b/>
                <w:bCs/>
                <w:kern w:val="0"/>
                <w:sz w:val="20"/>
                <w:szCs w:val="20"/>
              </w:rPr>
              <w:br w:type="textWrapping"/>
            </w:r>
            <w:r>
              <w:rPr>
                <w:rFonts w:ascii="Times New Roman" w:hAnsi="Times New Roman"/>
                <w:b/>
                <w:bCs/>
                <w:kern w:val="0"/>
                <w:sz w:val="20"/>
                <w:szCs w:val="20"/>
              </w:rPr>
              <w:t>代码</w:t>
            </w:r>
          </w:p>
        </w:tc>
        <w:tc>
          <w:tcPr>
            <w:tcW w:w="1420" w:type="dxa"/>
            <w:vMerge w:val="restart"/>
            <w:tcBorders>
              <w:top w:val="nil"/>
              <w:left w:val="single" w:color="auto" w:sz="4" w:space="0"/>
              <w:bottom w:val="single" w:color="000000" w:sz="4" w:space="0"/>
              <w:right w:val="single" w:color="auto" w:sz="4" w:space="0"/>
            </w:tcBorders>
            <w:shd w:val="clear" w:color="auto" w:fill="auto"/>
            <w:vAlign w:val="center"/>
          </w:tcPr>
          <w:p>
            <w:pPr>
              <w:widowControl/>
              <w:jc w:val="center"/>
              <w:rPr>
                <w:rFonts w:ascii="Times New Roman" w:hAnsi="Times New Roman"/>
                <w:b/>
                <w:bCs/>
                <w:color w:val="000000"/>
                <w:kern w:val="0"/>
                <w:sz w:val="20"/>
                <w:szCs w:val="20"/>
              </w:rPr>
            </w:pPr>
            <w:r>
              <w:rPr>
                <w:rFonts w:ascii="Times New Roman" w:hAnsi="Times New Roman"/>
                <w:b/>
                <w:bCs/>
                <w:color w:val="000000"/>
                <w:kern w:val="0"/>
                <w:sz w:val="20"/>
                <w:szCs w:val="20"/>
              </w:rPr>
              <w:t>招聘岗位</w:t>
            </w:r>
          </w:p>
        </w:tc>
        <w:tc>
          <w:tcPr>
            <w:tcW w:w="680" w:type="dxa"/>
            <w:vMerge w:val="restart"/>
            <w:tcBorders>
              <w:top w:val="nil"/>
              <w:left w:val="single" w:color="auto" w:sz="4" w:space="0"/>
              <w:bottom w:val="single" w:color="000000" w:sz="4" w:space="0"/>
              <w:right w:val="single" w:color="auto" w:sz="4" w:space="0"/>
            </w:tcBorders>
            <w:shd w:val="clear" w:color="auto" w:fill="auto"/>
            <w:vAlign w:val="center"/>
          </w:tcPr>
          <w:p>
            <w:pPr>
              <w:widowControl/>
              <w:jc w:val="center"/>
              <w:rPr>
                <w:rFonts w:ascii="Times New Roman" w:hAnsi="Times New Roman"/>
                <w:b/>
                <w:bCs/>
                <w:color w:val="000000"/>
                <w:kern w:val="0"/>
                <w:sz w:val="20"/>
                <w:szCs w:val="20"/>
              </w:rPr>
            </w:pPr>
            <w:r>
              <w:rPr>
                <w:rFonts w:ascii="Times New Roman" w:hAnsi="Times New Roman"/>
                <w:b/>
                <w:bCs/>
                <w:color w:val="000000"/>
                <w:kern w:val="0"/>
                <w:sz w:val="20"/>
                <w:szCs w:val="20"/>
              </w:rPr>
              <w:t>选聘</w:t>
            </w:r>
            <w:r>
              <w:rPr>
                <w:rFonts w:ascii="Times New Roman" w:hAnsi="Times New Roman"/>
                <w:b/>
                <w:bCs/>
                <w:color w:val="000000"/>
                <w:kern w:val="0"/>
                <w:sz w:val="20"/>
                <w:szCs w:val="20"/>
              </w:rPr>
              <w:br w:type="textWrapping"/>
            </w:r>
            <w:r>
              <w:rPr>
                <w:rFonts w:ascii="Times New Roman" w:hAnsi="Times New Roman"/>
                <w:b/>
                <w:bCs/>
                <w:color w:val="000000"/>
                <w:kern w:val="0"/>
                <w:sz w:val="20"/>
                <w:szCs w:val="20"/>
              </w:rPr>
              <w:t>人数</w:t>
            </w:r>
          </w:p>
        </w:tc>
        <w:tc>
          <w:tcPr>
            <w:tcW w:w="8135" w:type="dxa"/>
            <w:gridSpan w:val="5"/>
            <w:tcBorders>
              <w:top w:val="single" w:color="auto" w:sz="4" w:space="0"/>
              <w:left w:val="nil"/>
              <w:bottom w:val="single" w:color="auto" w:sz="4" w:space="0"/>
              <w:right w:val="single" w:color="000000" w:sz="4" w:space="0"/>
            </w:tcBorders>
            <w:shd w:val="clear" w:color="auto" w:fill="auto"/>
            <w:noWrap/>
            <w:vAlign w:val="center"/>
          </w:tcPr>
          <w:p>
            <w:pPr>
              <w:widowControl/>
              <w:jc w:val="center"/>
              <w:rPr>
                <w:rFonts w:ascii="Times New Roman" w:hAnsi="Times New Roman"/>
                <w:b/>
                <w:bCs/>
                <w:color w:val="000000"/>
                <w:kern w:val="0"/>
                <w:sz w:val="22"/>
              </w:rPr>
            </w:pPr>
            <w:r>
              <w:rPr>
                <w:rFonts w:ascii="Times New Roman" w:hAnsi="Times New Roman"/>
                <w:b/>
                <w:bCs/>
                <w:color w:val="000000"/>
                <w:kern w:val="0"/>
                <w:sz w:val="22"/>
              </w:rPr>
              <w:t>招聘岗位条件</w:t>
            </w:r>
          </w:p>
        </w:tc>
        <w:tc>
          <w:tcPr>
            <w:tcW w:w="1418" w:type="dxa"/>
            <w:vMerge w:val="restart"/>
            <w:tcBorders>
              <w:top w:val="nil"/>
              <w:left w:val="single" w:color="auto" w:sz="4" w:space="0"/>
              <w:bottom w:val="single" w:color="000000" w:sz="4" w:space="0"/>
              <w:right w:val="single" w:color="auto" w:sz="4" w:space="0"/>
            </w:tcBorders>
            <w:shd w:val="clear" w:color="auto" w:fill="auto"/>
            <w:noWrap/>
            <w:vAlign w:val="center"/>
          </w:tcPr>
          <w:p>
            <w:pPr>
              <w:widowControl/>
              <w:jc w:val="center"/>
              <w:rPr>
                <w:rFonts w:ascii="Times New Roman" w:hAnsi="Times New Roman"/>
                <w:b/>
                <w:bCs/>
                <w:color w:val="000000"/>
                <w:kern w:val="0"/>
                <w:sz w:val="20"/>
                <w:szCs w:val="20"/>
              </w:rPr>
            </w:pPr>
            <w:r>
              <w:rPr>
                <w:rFonts w:ascii="Times New Roman" w:hAnsi="Times New Roman"/>
                <w:b/>
                <w:bCs/>
                <w:color w:val="000000"/>
                <w:kern w:val="0"/>
                <w:sz w:val="20"/>
                <w:szCs w:val="20"/>
              </w:rPr>
              <w:t>咨询电话</w:t>
            </w:r>
          </w:p>
        </w:tc>
      </w:tr>
      <w:tr>
        <w:tblPrEx>
          <w:tblLayout w:type="fixed"/>
          <w:tblCellMar>
            <w:top w:w="0" w:type="dxa"/>
            <w:left w:w="108" w:type="dxa"/>
            <w:bottom w:w="0" w:type="dxa"/>
            <w:right w:w="108" w:type="dxa"/>
          </w:tblCellMar>
        </w:tblPrEx>
        <w:trPr>
          <w:trHeight w:val="501" w:hRule="atLeast"/>
        </w:trPr>
        <w:tc>
          <w:tcPr>
            <w:tcW w:w="740" w:type="dxa"/>
            <w:vMerge w:val="continue"/>
            <w:tcBorders>
              <w:top w:val="nil"/>
              <w:left w:val="single" w:color="auto" w:sz="4" w:space="0"/>
              <w:bottom w:val="single" w:color="000000" w:sz="4" w:space="0"/>
              <w:right w:val="single" w:color="auto" w:sz="4" w:space="0"/>
            </w:tcBorders>
            <w:vAlign w:val="center"/>
          </w:tcPr>
          <w:p>
            <w:pPr>
              <w:widowControl/>
              <w:jc w:val="left"/>
              <w:rPr>
                <w:rFonts w:ascii="Times New Roman" w:hAnsi="Times New Roman"/>
                <w:b/>
                <w:bCs/>
                <w:color w:val="000000"/>
                <w:kern w:val="0"/>
                <w:sz w:val="20"/>
                <w:szCs w:val="20"/>
              </w:rPr>
            </w:pPr>
          </w:p>
        </w:tc>
        <w:tc>
          <w:tcPr>
            <w:tcW w:w="620" w:type="dxa"/>
            <w:vMerge w:val="continue"/>
            <w:tcBorders>
              <w:top w:val="nil"/>
              <w:left w:val="single" w:color="auto" w:sz="4" w:space="0"/>
              <w:bottom w:val="single" w:color="000000" w:sz="4" w:space="0"/>
              <w:right w:val="single" w:color="auto" w:sz="4" w:space="0"/>
            </w:tcBorders>
            <w:vAlign w:val="center"/>
          </w:tcPr>
          <w:p>
            <w:pPr>
              <w:widowControl/>
              <w:jc w:val="left"/>
              <w:rPr>
                <w:rFonts w:ascii="Times New Roman" w:hAnsi="Times New Roman"/>
                <w:b/>
                <w:bCs/>
                <w:color w:val="000000"/>
                <w:kern w:val="0"/>
                <w:sz w:val="20"/>
                <w:szCs w:val="20"/>
              </w:rPr>
            </w:pPr>
          </w:p>
        </w:tc>
        <w:tc>
          <w:tcPr>
            <w:tcW w:w="680" w:type="dxa"/>
            <w:vMerge w:val="continue"/>
            <w:tcBorders>
              <w:top w:val="nil"/>
              <w:left w:val="single" w:color="auto" w:sz="4" w:space="0"/>
              <w:bottom w:val="single" w:color="000000" w:sz="4" w:space="0"/>
              <w:right w:val="single" w:color="auto" w:sz="4" w:space="0"/>
            </w:tcBorders>
            <w:vAlign w:val="center"/>
          </w:tcPr>
          <w:p>
            <w:pPr>
              <w:widowControl/>
              <w:jc w:val="left"/>
              <w:rPr>
                <w:rFonts w:ascii="Times New Roman" w:hAnsi="Times New Roman"/>
                <w:b/>
                <w:bCs/>
                <w:color w:val="000000"/>
                <w:kern w:val="0"/>
                <w:sz w:val="20"/>
                <w:szCs w:val="20"/>
              </w:rPr>
            </w:pPr>
          </w:p>
        </w:tc>
        <w:tc>
          <w:tcPr>
            <w:tcW w:w="920" w:type="dxa"/>
            <w:vMerge w:val="continue"/>
            <w:tcBorders>
              <w:top w:val="nil"/>
              <w:left w:val="single" w:color="auto" w:sz="4" w:space="0"/>
              <w:bottom w:val="single" w:color="000000" w:sz="4" w:space="0"/>
              <w:right w:val="single" w:color="auto" w:sz="4" w:space="0"/>
            </w:tcBorders>
            <w:vAlign w:val="center"/>
          </w:tcPr>
          <w:p>
            <w:pPr>
              <w:widowControl/>
              <w:jc w:val="left"/>
              <w:rPr>
                <w:rFonts w:ascii="Times New Roman" w:hAnsi="Times New Roman"/>
                <w:b/>
                <w:bCs/>
                <w:kern w:val="0"/>
                <w:sz w:val="20"/>
                <w:szCs w:val="20"/>
              </w:rPr>
            </w:pPr>
          </w:p>
        </w:tc>
        <w:tc>
          <w:tcPr>
            <w:tcW w:w="1420" w:type="dxa"/>
            <w:vMerge w:val="continue"/>
            <w:tcBorders>
              <w:top w:val="nil"/>
              <w:left w:val="single" w:color="auto" w:sz="4" w:space="0"/>
              <w:bottom w:val="single" w:color="000000" w:sz="4" w:space="0"/>
              <w:right w:val="single" w:color="auto" w:sz="4" w:space="0"/>
            </w:tcBorders>
            <w:vAlign w:val="center"/>
          </w:tcPr>
          <w:p>
            <w:pPr>
              <w:widowControl/>
              <w:jc w:val="left"/>
              <w:rPr>
                <w:rFonts w:ascii="Times New Roman" w:hAnsi="Times New Roman"/>
                <w:b/>
                <w:bCs/>
                <w:color w:val="000000"/>
                <w:kern w:val="0"/>
                <w:sz w:val="20"/>
                <w:szCs w:val="20"/>
              </w:rPr>
            </w:pPr>
          </w:p>
        </w:tc>
        <w:tc>
          <w:tcPr>
            <w:tcW w:w="680" w:type="dxa"/>
            <w:vMerge w:val="continue"/>
            <w:tcBorders>
              <w:top w:val="nil"/>
              <w:left w:val="single" w:color="auto" w:sz="4" w:space="0"/>
              <w:bottom w:val="single" w:color="000000" w:sz="4" w:space="0"/>
              <w:right w:val="single" w:color="auto" w:sz="4" w:space="0"/>
            </w:tcBorders>
            <w:vAlign w:val="center"/>
          </w:tcPr>
          <w:p>
            <w:pPr>
              <w:widowControl/>
              <w:jc w:val="left"/>
              <w:rPr>
                <w:rFonts w:ascii="Times New Roman" w:hAnsi="Times New Roman"/>
                <w:b/>
                <w:bCs/>
                <w:color w:val="000000"/>
                <w:kern w:val="0"/>
                <w:sz w:val="20"/>
                <w:szCs w:val="20"/>
              </w:rPr>
            </w:pPr>
          </w:p>
        </w:tc>
        <w:tc>
          <w:tcPr>
            <w:tcW w:w="1840"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b/>
                <w:bCs/>
                <w:color w:val="000000"/>
                <w:kern w:val="0"/>
                <w:sz w:val="20"/>
                <w:szCs w:val="20"/>
              </w:rPr>
            </w:pPr>
            <w:r>
              <w:rPr>
                <w:rFonts w:ascii="Times New Roman" w:hAnsi="Times New Roman"/>
                <w:b/>
                <w:bCs/>
                <w:color w:val="000000"/>
                <w:kern w:val="0"/>
                <w:sz w:val="20"/>
                <w:szCs w:val="20"/>
              </w:rPr>
              <w:t>学历</w:t>
            </w:r>
          </w:p>
        </w:tc>
        <w:tc>
          <w:tcPr>
            <w:tcW w:w="1476"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b/>
                <w:bCs/>
                <w:color w:val="000000"/>
                <w:kern w:val="0"/>
                <w:sz w:val="20"/>
                <w:szCs w:val="20"/>
              </w:rPr>
            </w:pPr>
            <w:r>
              <w:rPr>
                <w:rFonts w:ascii="Times New Roman" w:hAnsi="Times New Roman"/>
                <w:b/>
                <w:bCs/>
                <w:color w:val="000000"/>
                <w:kern w:val="0"/>
                <w:sz w:val="20"/>
                <w:szCs w:val="20"/>
              </w:rPr>
              <w:t>专业</w:t>
            </w:r>
          </w:p>
        </w:tc>
        <w:tc>
          <w:tcPr>
            <w:tcW w:w="4819"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b/>
                <w:bCs/>
                <w:color w:val="000000"/>
                <w:kern w:val="0"/>
                <w:sz w:val="20"/>
                <w:szCs w:val="20"/>
              </w:rPr>
            </w:pPr>
            <w:r>
              <w:rPr>
                <w:rFonts w:ascii="Times New Roman" w:hAnsi="Times New Roman"/>
                <w:b/>
                <w:bCs/>
                <w:color w:val="000000"/>
                <w:kern w:val="0"/>
                <w:sz w:val="20"/>
                <w:szCs w:val="20"/>
              </w:rPr>
              <w:t>其他条件</w:t>
            </w:r>
          </w:p>
        </w:tc>
        <w:tc>
          <w:tcPr>
            <w:tcW w:w="1418" w:type="dxa"/>
            <w:vMerge w:val="continue"/>
            <w:tcBorders>
              <w:top w:val="nil"/>
              <w:left w:val="single" w:color="auto" w:sz="4" w:space="0"/>
              <w:bottom w:val="single" w:color="000000" w:sz="4" w:space="0"/>
              <w:right w:val="single" w:color="auto" w:sz="4" w:space="0"/>
            </w:tcBorders>
            <w:vAlign w:val="center"/>
          </w:tcPr>
          <w:p>
            <w:pPr>
              <w:widowControl/>
              <w:jc w:val="left"/>
              <w:rPr>
                <w:rFonts w:ascii="Times New Roman" w:hAnsi="Times New Roman"/>
                <w:b/>
                <w:bCs/>
                <w:color w:val="000000"/>
                <w:kern w:val="0"/>
                <w:sz w:val="20"/>
                <w:szCs w:val="20"/>
              </w:rPr>
            </w:pPr>
          </w:p>
        </w:tc>
      </w:tr>
      <w:tr>
        <w:tblPrEx>
          <w:tblLayout w:type="fixed"/>
          <w:tblCellMar>
            <w:top w:w="0" w:type="dxa"/>
            <w:left w:w="108" w:type="dxa"/>
            <w:bottom w:w="0" w:type="dxa"/>
            <w:right w:w="108" w:type="dxa"/>
          </w:tblCellMar>
        </w:tblPrEx>
        <w:trPr>
          <w:trHeight w:val="720" w:hRule="atLeast"/>
        </w:trPr>
        <w:tc>
          <w:tcPr>
            <w:tcW w:w="740" w:type="dxa"/>
            <w:vMerge w:val="restart"/>
            <w:tcBorders>
              <w:top w:val="nil"/>
              <w:left w:val="single" w:color="auto" w:sz="4" w:space="0"/>
              <w:bottom w:val="single" w:color="auto" w:sz="4" w:space="0"/>
              <w:right w:val="single" w:color="auto" w:sz="4" w:space="0"/>
            </w:tcBorders>
            <w:shd w:val="clear" w:color="auto" w:fill="auto"/>
            <w:vAlign w:val="center"/>
          </w:tcPr>
          <w:p>
            <w:pPr>
              <w:widowControl/>
              <w:jc w:val="center"/>
              <w:rPr>
                <w:rFonts w:ascii="Times New Roman" w:hAnsi="Times New Roman"/>
                <w:color w:val="000000"/>
                <w:kern w:val="0"/>
                <w:sz w:val="20"/>
                <w:szCs w:val="20"/>
              </w:rPr>
            </w:pPr>
            <w:r>
              <w:rPr>
                <w:rFonts w:ascii="Times New Roman" w:hAnsi="Times New Roman"/>
                <w:color w:val="000000"/>
                <w:kern w:val="0"/>
                <w:sz w:val="20"/>
                <w:szCs w:val="20"/>
              </w:rPr>
              <w:t>青龙满族自治县卫生健康局</w:t>
            </w:r>
          </w:p>
        </w:tc>
        <w:tc>
          <w:tcPr>
            <w:tcW w:w="620" w:type="dxa"/>
            <w:vMerge w:val="restart"/>
            <w:tcBorders>
              <w:top w:val="nil"/>
              <w:left w:val="single" w:color="auto" w:sz="4" w:space="0"/>
              <w:bottom w:val="single" w:color="auto" w:sz="4" w:space="0"/>
              <w:right w:val="single" w:color="auto" w:sz="4" w:space="0"/>
            </w:tcBorders>
            <w:shd w:val="clear" w:color="auto" w:fill="auto"/>
            <w:vAlign w:val="center"/>
          </w:tcPr>
          <w:p>
            <w:pPr>
              <w:widowControl/>
              <w:jc w:val="center"/>
              <w:rPr>
                <w:rFonts w:ascii="Times New Roman" w:hAnsi="Times New Roman"/>
                <w:color w:val="000000"/>
                <w:kern w:val="0"/>
                <w:sz w:val="20"/>
                <w:szCs w:val="20"/>
              </w:rPr>
            </w:pPr>
            <w:r>
              <w:rPr>
                <w:rFonts w:ascii="Times New Roman" w:hAnsi="Times New Roman"/>
                <w:color w:val="000000"/>
                <w:kern w:val="0"/>
                <w:sz w:val="20"/>
                <w:szCs w:val="20"/>
              </w:rPr>
              <w:t>青龙满族</w:t>
            </w:r>
            <w:r>
              <w:rPr>
                <w:rFonts w:ascii="Times New Roman" w:hAnsi="Times New Roman"/>
                <w:color w:val="000000"/>
                <w:kern w:val="0"/>
                <w:sz w:val="20"/>
                <w:szCs w:val="20"/>
              </w:rPr>
              <w:br w:type="textWrapping"/>
            </w:r>
            <w:r>
              <w:rPr>
                <w:rFonts w:ascii="Times New Roman" w:hAnsi="Times New Roman"/>
                <w:color w:val="000000"/>
                <w:kern w:val="0"/>
                <w:sz w:val="20"/>
                <w:szCs w:val="20"/>
              </w:rPr>
              <w:t>自治县医院</w:t>
            </w:r>
          </w:p>
        </w:tc>
        <w:tc>
          <w:tcPr>
            <w:tcW w:w="680" w:type="dxa"/>
            <w:vMerge w:val="restart"/>
            <w:tcBorders>
              <w:top w:val="nil"/>
              <w:left w:val="single" w:color="auto" w:sz="4" w:space="0"/>
              <w:bottom w:val="single" w:color="auto" w:sz="4" w:space="0"/>
              <w:right w:val="single" w:color="auto" w:sz="4" w:space="0"/>
            </w:tcBorders>
            <w:shd w:val="clear" w:color="auto" w:fill="auto"/>
            <w:vAlign w:val="center"/>
          </w:tcPr>
          <w:p>
            <w:pPr>
              <w:widowControl/>
              <w:jc w:val="center"/>
              <w:rPr>
                <w:rFonts w:ascii="Times New Roman" w:hAnsi="Times New Roman"/>
                <w:kern w:val="0"/>
                <w:sz w:val="20"/>
                <w:szCs w:val="20"/>
              </w:rPr>
            </w:pPr>
            <w:r>
              <w:rPr>
                <w:rFonts w:ascii="Times New Roman" w:hAnsi="Times New Roman"/>
                <w:kern w:val="0"/>
                <w:sz w:val="20"/>
                <w:szCs w:val="20"/>
              </w:rPr>
              <w:t>财政性资金定额或定项补助</w:t>
            </w:r>
          </w:p>
        </w:tc>
        <w:tc>
          <w:tcPr>
            <w:tcW w:w="920"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kern w:val="0"/>
                <w:sz w:val="20"/>
                <w:szCs w:val="20"/>
              </w:rPr>
            </w:pPr>
            <w:r>
              <w:rPr>
                <w:rFonts w:ascii="Times New Roman" w:hAnsi="Times New Roman"/>
                <w:kern w:val="0"/>
                <w:sz w:val="20"/>
                <w:szCs w:val="20"/>
              </w:rPr>
              <w:t>qy20001</w:t>
            </w:r>
          </w:p>
        </w:tc>
        <w:tc>
          <w:tcPr>
            <w:tcW w:w="1420"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color w:val="000000"/>
                <w:kern w:val="0"/>
                <w:sz w:val="20"/>
                <w:szCs w:val="20"/>
              </w:rPr>
            </w:pPr>
            <w:r>
              <w:rPr>
                <w:rFonts w:ascii="Times New Roman" w:hAnsi="Times New Roman"/>
                <w:color w:val="000000"/>
                <w:kern w:val="0"/>
                <w:sz w:val="20"/>
                <w:szCs w:val="20"/>
              </w:rPr>
              <w:t>内科医生</w:t>
            </w:r>
          </w:p>
        </w:tc>
        <w:tc>
          <w:tcPr>
            <w:tcW w:w="680"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color w:val="000000"/>
                <w:kern w:val="0"/>
                <w:sz w:val="20"/>
                <w:szCs w:val="20"/>
              </w:rPr>
            </w:pPr>
            <w:r>
              <w:rPr>
                <w:rFonts w:ascii="Times New Roman" w:hAnsi="Times New Roman"/>
                <w:color w:val="000000"/>
                <w:kern w:val="0"/>
                <w:sz w:val="20"/>
                <w:szCs w:val="20"/>
              </w:rPr>
              <w:t>8</w:t>
            </w:r>
          </w:p>
        </w:tc>
        <w:tc>
          <w:tcPr>
            <w:tcW w:w="1840"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color w:val="000000"/>
                <w:kern w:val="0"/>
                <w:sz w:val="20"/>
                <w:szCs w:val="20"/>
              </w:rPr>
            </w:pPr>
            <w:r>
              <w:rPr>
                <w:rFonts w:ascii="Times New Roman" w:hAnsi="Times New Roman"/>
                <w:color w:val="000000"/>
                <w:kern w:val="0"/>
                <w:sz w:val="20"/>
                <w:szCs w:val="20"/>
              </w:rPr>
              <w:t>全日制本科及以上</w:t>
            </w:r>
          </w:p>
        </w:tc>
        <w:tc>
          <w:tcPr>
            <w:tcW w:w="1476"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color w:val="000000"/>
                <w:kern w:val="0"/>
                <w:sz w:val="20"/>
                <w:szCs w:val="20"/>
              </w:rPr>
            </w:pPr>
            <w:r>
              <w:rPr>
                <w:rFonts w:ascii="Times New Roman" w:hAnsi="Times New Roman"/>
                <w:color w:val="000000"/>
                <w:kern w:val="0"/>
                <w:sz w:val="20"/>
                <w:szCs w:val="20"/>
              </w:rPr>
              <w:t>临床医学</w:t>
            </w:r>
          </w:p>
        </w:tc>
        <w:tc>
          <w:tcPr>
            <w:tcW w:w="4819" w:type="dxa"/>
            <w:gridSpan w:val="2"/>
            <w:tcBorders>
              <w:top w:val="nil"/>
              <w:left w:val="nil"/>
              <w:bottom w:val="single" w:color="auto" w:sz="4" w:space="0"/>
              <w:right w:val="single" w:color="auto" w:sz="4" w:space="0"/>
            </w:tcBorders>
            <w:shd w:val="clear" w:color="auto" w:fill="auto"/>
            <w:vAlign w:val="center"/>
          </w:tcPr>
          <w:p>
            <w:pPr>
              <w:widowControl/>
              <w:jc w:val="left"/>
              <w:rPr>
                <w:rFonts w:ascii="Times New Roman" w:hAnsi="Times New Roman"/>
                <w:color w:val="000000"/>
                <w:kern w:val="0"/>
                <w:sz w:val="20"/>
                <w:szCs w:val="20"/>
              </w:rPr>
            </w:pPr>
            <w:r>
              <w:rPr>
                <w:rFonts w:ascii="Times New Roman" w:hAnsi="Times New Roman"/>
                <w:color w:val="000000"/>
                <w:kern w:val="0"/>
                <w:sz w:val="20"/>
                <w:szCs w:val="20"/>
              </w:rPr>
              <w:t>1.35周岁以下，硕士研究生及以上学历或具有中级以上医疗专业技术职称、年龄放宽到40周岁；2.毕业三年以上人员必须具有相应的执业或专业技术资格。</w:t>
            </w:r>
          </w:p>
        </w:tc>
        <w:tc>
          <w:tcPr>
            <w:tcW w:w="1418" w:type="dxa"/>
            <w:vMerge w:val="restart"/>
            <w:tcBorders>
              <w:top w:val="nil"/>
              <w:left w:val="single" w:color="auto" w:sz="4" w:space="0"/>
              <w:bottom w:val="single" w:color="000000" w:sz="4" w:space="0"/>
              <w:right w:val="single" w:color="auto" w:sz="4" w:space="0"/>
            </w:tcBorders>
            <w:shd w:val="clear" w:color="auto" w:fill="auto"/>
            <w:vAlign w:val="center"/>
          </w:tcPr>
          <w:p>
            <w:pPr>
              <w:widowControl/>
              <w:jc w:val="center"/>
              <w:rPr>
                <w:rFonts w:ascii="Times New Roman" w:hAnsi="Times New Roman"/>
                <w:color w:val="000000"/>
                <w:kern w:val="0"/>
                <w:sz w:val="20"/>
                <w:szCs w:val="20"/>
              </w:rPr>
            </w:pPr>
            <w:r>
              <w:rPr>
                <w:rFonts w:ascii="Times New Roman" w:hAnsi="Times New Roman"/>
                <w:color w:val="000000"/>
                <w:kern w:val="0"/>
                <w:sz w:val="20"/>
                <w:szCs w:val="20"/>
              </w:rPr>
              <w:t>县卫健局</w:t>
            </w:r>
            <w:r>
              <w:rPr>
                <w:rFonts w:ascii="Times New Roman" w:hAnsi="Times New Roman"/>
                <w:color w:val="000000"/>
                <w:kern w:val="0"/>
                <w:sz w:val="20"/>
                <w:szCs w:val="20"/>
              </w:rPr>
              <w:br w:type="textWrapping"/>
            </w:r>
            <w:r>
              <w:rPr>
                <w:rFonts w:ascii="Times New Roman" w:hAnsi="Times New Roman"/>
                <w:color w:val="000000"/>
                <w:kern w:val="0"/>
                <w:sz w:val="20"/>
                <w:szCs w:val="20"/>
              </w:rPr>
              <w:t>人事股：0335-5393562</w:t>
            </w:r>
            <w:r>
              <w:rPr>
                <w:rFonts w:ascii="Times New Roman" w:hAnsi="Times New Roman"/>
                <w:color w:val="000000"/>
                <w:kern w:val="0"/>
                <w:sz w:val="20"/>
                <w:szCs w:val="20"/>
              </w:rPr>
              <w:br w:type="textWrapping"/>
            </w:r>
            <w:r>
              <w:rPr>
                <w:rFonts w:ascii="Times New Roman" w:hAnsi="Times New Roman"/>
                <w:color w:val="000000"/>
                <w:kern w:val="0"/>
                <w:sz w:val="20"/>
                <w:szCs w:val="20"/>
              </w:rPr>
              <w:br w:type="textWrapping"/>
            </w:r>
            <w:r>
              <w:rPr>
                <w:rFonts w:ascii="Times New Roman" w:hAnsi="Times New Roman"/>
                <w:color w:val="000000"/>
                <w:kern w:val="0"/>
                <w:sz w:val="20"/>
                <w:szCs w:val="20"/>
              </w:rPr>
              <w:t>县医院：0335-7995595</w:t>
            </w:r>
          </w:p>
        </w:tc>
      </w:tr>
      <w:tr>
        <w:tblPrEx>
          <w:tblLayout w:type="fixed"/>
          <w:tblCellMar>
            <w:top w:w="0" w:type="dxa"/>
            <w:left w:w="108" w:type="dxa"/>
            <w:bottom w:w="0" w:type="dxa"/>
            <w:right w:w="108" w:type="dxa"/>
          </w:tblCellMar>
        </w:tblPrEx>
        <w:trPr>
          <w:trHeight w:val="399" w:hRule="atLeast"/>
        </w:trPr>
        <w:tc>
          <w:tcPr>
            <w:tcW w:w="740" w:type="dxa"/>
            <w:vMerge w:val="continue"/>
            <w:tcBorders>
              <w:top w:val="nil"/>
              <w:left w:val="single" w:color="auto" w:sz="4" w:space="0"/>
              <w:bottom w:val="single" w:color="auto" w:sz="4" w:space="0"/>
              <w:right w:val="single" w:color="auto" w:sz="4" w:space="0"/>
            </w:tcBorders>
            <w:vAlign w:val="center"/>
          </w:tcPr>
          <w:p>
            <w:pPr>
              <w:widowControl/>
              <w:jc w:val="left"/>
              <w:rPr>
                <w:rFonts w:ascii="Times New Roman" w:hAnsi="Times New Roman"/>
                <w:color w:val="000000"/>
                <w:kern w:val="0"/>
                <w:sz w:val="20"/>
                <w:szCs w:val="20"/>
              </w:rPr>
            </w:pPr>
          </w:p>
        </w:tc>
        <w:tc>
          <w:tcPr>
            <w:tcW w:w="620" w:type="dxa"/>
            <w:vMerge w:val="continue"/>
            <w:tcBorders>
              <w:top w:val="nil"/>
              <w:left w:val="single" w:color="auto" w:sz="4" w:space="0"/>
              <w:bottom w:val="single" w:color="auto" w:sz="4" w:space="0"/>
              <w:right w:val="single" w:color="auto" w:sz="4" w:space="0"/>
            </w:tcBorders>
            <w:vAlign w:val="center"/>
          </w:tcPr>
          <w:p>
            <w:pPr>
              <w:widowControl/>
              <w:jc w:val="left"/>
              <w:rPr>
                <w:rFonts w:ascii="Times New Roman" w:hAnsi="Times New Roman"/>
                <w:color w:val="000000"/>
                <w:kern w:val="0"/>
                <w:sz w:val="20"/>
                <w:szCs w:val="20"/>
              </w:rPr>
            </w:pPr>
          </w:p>
        </w:tc>
        <w:tc>
          <w:tcPr>
            <w:tcW w:w="680" w:type="dxa"/>
            <w:vMerge w:val="continue"/>
            <w:tcBorders>
              <w:top w:val="nil"/>
              <w:left w:val="single" w:color="auto" w:sz="4" w:space="0"/>
              <w:bottom w:val="single" w:color="auto" w:sz="4" w:space="0"/>
              <w:right w:val="single" w:color="auto" w:sz="4" w:space="0"/>
            </w:tcBorders>
            <w:vAlign w:val="center"/>
          </w:tcPr>
          <w:p>
            <w:pPr>
              <w:widowControl/>
              <w:jc w:val="left"/>
              <w:rPr>
                <w:rFonts w:ascii="Times New Roman" w:hAnsi="Times New Roman"/>
                <w:kern w:val="0"/>
                <w:sz w:val="20"/>
                <w:szCs w:val="20"/>
              </w:rPr>
            </w:pPr>
          </w:p>
        </w:tc>
        <w:tc>
          <w:tcPr>
            <w:tcW w:w="920"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kern w:val="0"/>
                <w:sz w:val="20"/>
                <w:szCs w:val="20"/>
              </w:rPr>
            </w:pPr>
            <w:r>
              <w:rPr>
                <w:rFonts w:ascii="Times New Roman" w:hAnsi="Times New Roman"/>
                <w:kern w:val="0"/>
                <w:sz w:val="20"/>
                <w:szCs w:val="20"/>
              </w:rPr>
              <w:t>qy20002</w:t>
            </w:r>
          </w:p>
        </w:tc>
        <w:tc>
          <w:tcPr>
            <w:tcW w:w="1420"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color w:val="000000"/>
                <w:kern w:val="0"/>
                <w:sz w:val="20"/>
                <w:szCs w:val="20"/>
              </w:rPr>
            </w:pPr>
            <w:r>
              <w:rPr>
                <w:rFonts w:ascii="Times New Roman" w:hAnsi="Times New Roman"/>
                <w:color w:val="000000"/>
                <w:kern w:val="0"/>
                <w:sz w:val="20"/>
                <w:szCs w:val="20"/>
              </w:rPr>
              <w:t>外科医生</w:t>
            </w:r>
          </w:p>
        </w:tc>
        <w:tc>
          <w:tcPr>
            <w:tcW w:w="680"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color w:val="000000"/>
                <w:kern w:val="0"/>
                <w:sz w:val="20"/>
                <w:szCs w:val="20"/>
              </w:rPr>
            </w:pPr>
            <w:r>
              <w:rPr>
                <w:rFonts w:ascii="Times New Roman" w:hAnsi="Times New Roman"/>
                <w:color w:val="000000"/>
                <w:kern w:val="0"/>
                <w:sz w:val="20"/>
                <w:szCs w:val="20"/>
              </w:rPr>
              <w:t>6</w:t>
            </w:r>
          </w:p>
        </w:tc>
        <w:tc>
          <w:tcPr>
            <w:tcW w:w="1840"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color w:val="000000"/>
                <w:kern w:val="0"/>
                <w:sz w:val="20"/>
                <w:szCs w:val="20"/>
              </w:rPr>
            </w:pPr>
            <w:r>
              <w:rPr>
                <w:rFonts w:ascii="Times New Roman" w:hAnsi="Times New Roman"/>
                <w:color w:val="000000"/>
                <w:kern w:val="0"/>
                <w:sz w:val="20"/>
                <w:szCs w:val="20"/>
              </w:rPr>
              <w:t>全日制本科及以上</w:t>
            </w:r>
          </w:p>
        </w:tc>
        <w:tc>
          <w:tcPr>
            <w:tcW w:w="1476"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color w:val="000000"/>
                <w:kern w:val="0"/>
                <w:sz w:val="20"/>
                <w:szCs w:val="20"/>
              </w:rPr>
            </w:pPr>
            <w:r>
              <w:rPr>
                <w:rFonts w:ascii="Times New Roman" w:hAnsi="Times New Roman"/>
                <w:color w:val="000000"/>
                <w:kern w:val="0"/>
                <w:sz w:val="20"/>
                <w:szCs w:val="20"/>
              </w:rPr>
              <w:t>临床医学</w:t>
            </w:r>
          </w:p>
        </w:tc>
        <w:tc>
          <w:tcPr>
            <w:tcW w:w="4819" w:type="dxa"/>
            <w:gridSpan w:val="2"/>
            <w:tcBorders>
              <w:top w:val="nil"/>
              <w:left w:val="nil"/>
              <w:bottom w:val="single" w:color="auto" w:sz="4" w:space="0"/>
              <w:right w:val="single" w:color="auto" w:sz="4" w:space="0"/>
            </w:tcBorders>
            <w:shd w:val="clear" w:color="auto" w:fill="auto"/>
            <w:vAlign w:val="center"/>
          </w:tcPr>
          <w:p>
            <w:pPr>
              <w:widowControl/>
              <w:jc w:val="left"/>
              <w:rPr>
                <w:rFonts w:ascii="Times New Roman" w:hAnsi="Times New Roman"/>
                <w:color w:val="000000"/>
                <w:kern w:val="0"/>
                <w:sz w:val="20"/>
                <w:szCs w:val="20"/>
              </w:rPr>
            </w:pPr>
            <w:r>
              <w:rPr>
                <w:rFonts w:ascii="Times New Roman" w:hAnsi="Times New Roman"/>
                <w:color w:val="000000"/>
                <w:kern w:val="0"/>
                <w:sz w:val="20"/>
                <w:szCs w:val="20"/>
              </w:rPr>
              <w:t>同上</w:t>
            </w:r>
          </w:p>
        </w:tc>
        <w:tc>
          <w:tcPr>
            <w:tcW w:w="1418" w:type="dxa"/>
            <w:vMerge w:val="continue"/>
            <w:tcBorders>
              <w:top w:val="nil"/>
              <w:left w:val="single" w:color="auto" w:sz="4" w:space="0"/>
              <w:bottom w:val="single" w:color="000000" w:sz="4" w:space="0"/>
              <w:right w:val="single" w:color="auto" w:sz="4" w:space="0"/>
            </w:tcBorders>
            <w:vAlign w:val="center"/>
          </w:tcPr>
          <w:p>
            <w:pPr>
              <w:widowControl/>
              <w:jc w:val="left"/>
              <w:rPr>
                <w:rFonts w:ascii="Times New Roman" w:hAnsi="Times New Roman"/>
                <w:color w:val="000000"/>
                <w:kern w:val="0"/>
                <w:sz w:val="20"/>
                <w:szCs w:val="20"/>
              </w:rPr>
            </w:pPr>
          </w:p>
        </w:tc>
      </w:tr>
      <w:tr>
        <w:tblPrEx>
          <w:tblLayout w:type="fixed"/>
          <w:tblCellMar>
            <w:top w:w="0" w:type="dxa"/>
            <w:left w:w="108" w:type="dxa"/>
            <w:bottom w:w="0" w:type="dxa"/>
            <w:right w:w="108" w:type="dxa"/>
          </w:tblCellMar>
        </w:tblPrEx>
        <w:trPr>
          <w:trHeight w:val="399" w:hRule="atLeast"/>
        </w:trPr>
        <w:tc>
          <w:tcPr>
            <w:tcW w:w="740" w:type="dxa"/>
            <w:vMerge w:val="continue"/>
            <w:tcBorders>
              <w:top w:val="nil"/>
              <w:left w:val="single" w:color="auto" w:sz="4" w:space="0"/>
              <w:bottom w:val="single" w:color="auto" w:sz="4" w:space="0"/>
              <w:right w:val="single" w:color="auto" w:sz="4" w:space="0"/>
            </w:tcBorders>
            <w:vAlign w:val="center"/>
          </w:tcPr>
          <w:p>
            <w:pPr>
              <w:widowControl/>
              <w:jc w:val="left"/>
              <w:rPr>
                <w:rFonts w:ascii="Times New Roman" w:hAnsi="Times New Roman"/>
                <w:color w:val="000000"/>
                <w:kern w:val="0"/>
                <w:sz w:val="20"/>
                <w:szCs w:val="20"/>
              </w:rPr>
            </w:pPr>
          </w:p>
        </w:tc>
        <w:tc>
          <w:tcPr>
            <w:tcW w:w="620" w:type="dxa"/>
            <w:vMerge w:val="continue"/>
            <w:tcBorders>
              <w:top w:val="nil"/>
              <w:left w:val="single" w:color="auto" w:sz="4" w:space="0"/>
              <w:bottom w:val="single" w:color="auto" w:sz="4" w:space="0"/>
              <w:right w:val="single" w:color="auto" w:sz="4" w:space="0"/>
            </w:tcBorders>
            <w:vAlign w:val="center"/>
          </w:tcPr>
          <w:p>
            <w:pPr>
              <w:widowControl/>
              <w:jc w:val="left"/>
              <w:rPr>
                <w:rFonts w:ascii="Times New Roman" w:hAnsi="Times New Roman"/>
                <w:color w:val="000000"/>
                <w:kern w:val="0"/>
                <w:sz w:val="20"/>
                <w:szCs w:val="20"/>
              </w:rPr>
            </w:pPr>
          </w:p>
        </w:tc>
        <w:tc>
          <w:tcPr>
            <w:tcW w:w="680" w:type="dxa"/>
            <w:vMerge w:val="continue"/>
            <w:tcBorders>
              <w:top w:val="nil"/>
              <w:left w:val="single" w:color="auto" w:sz="4" w:space="0"/>
              <w:bottom w:val="single" w:color="auto" w:sz="4" w:space="0"/>
              <w:right w:val="single" w:color="auto" w:sz="4" w:space="0"/>
            </w:tcBorders>
            <w:vAlign w:val="center"/>
          </w:tcPr>
          <w:p>
            <w:pPr>
              <w:widowControl/>
              <w:jc w:val="left"/>
              <w:rPr>
                <w:rFonts w:ascii="Times New Roman" w:hAnsi="Times New Roman"/>
                <w:kern w:val="0"/>
                <w:sz w:val="20"/>
                <w:szCs w:val="20"/>
              </w:rPr>
            </w:pPr>
          </w:p>
        </w:tc>
        <w:tc>
          <w:tcPr>
            <w:tcW w:w="920"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kern w:val="0"/>
                <w:sz w:val="20"/>
                <w:szCs w:val="20"/>
              </w:rPr>
            </w:pPr>
            <w:r>
              <w:rPr>
                <w:rFonts w:ascii="Times New Roman" w:hAnsi="Times New Roman"/>
                <w:kern w:val="0"/>
                <w:sz w:val="20"/>
                <w:szCs w:val="20"/>
              </w:rPr>
              <w:t>qy20003</w:t>
            </w:r>
          </w:p>
        </w:tc>
        <w:tc>
          <w:tcPr>
            <w:tcW w:w="1420"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color w:val="000000"/>
                <w:kern w:val="0"/>
                <w:sz w:val="20"/>
                <w:szCs w:val="20"/>
              </w:rPr>
            </w:pPr>
            <w:r>
              <w:rPr>
                <w:rFonts w:ascii="Times New Roman" w:hAnsi="Times New Roman"/>
                <w:color w:val="000000"/>
                <w:kern w:val="0"/>
                <w:sz w:val="20"/>
                <w:szCs w:val="20"/>
              </w:rPr>
              <w:t>儿科医生</w:t>
            </w:r>
          </w:p>
        </w:tc>
        <w:tc>
          <w:tcPr>
            <w:tcW w:w="680"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color w:val="000000"/>
                <w:kern w:val="0"/>
                <w:sz w:val="20"/>
                <w:szCs w:val="20"/>
              </w:rPr>
            </w:pPr>
            <w:r>
              <w:rPr>
                <w:rFonts w:ascii="Times New Roman" w:hAnsi="Times New Roman"/>
                <w:color w:val="000000"/>
                <w:kern w:val="0"/>
                <w:sz w:val="20"/>
                <w:szCs w:val="20"/>
              </w:rPr>
              <w:t>2</w:t>
            </w:r>
          </w:p>
        </w:tc>
        <w:tc>
          <w:tcPr>
            <w:tcW w:w="1840"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color w:val="000000"/>
                <w:kern w:val="0"/>
                <w:sz w:val="20"/>
                <w:szCs w:val="20"/>
              </w:rPr>
            </w:pPr>
            <w:r>
              <w:rPr>
                <w:rFonts w:ascii="Times New Roman" w:hAnsi="Times New Roman"/>
                <w:color w:val="000000"/>
                <w:kern w:val="0"/>
                <w:sz w:val="20"/>
                <w:szCs w:val="20"/>
              </w:rPr>
              <w:t>全日制本科及以上</w:t>
            </w:r>
          </w:p>
        </w:tc>
        <w:tc>
          <w:tcPr>
            <w:tcW w:w="1476"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color w:val="000000"/>
                <w:kern w:val="0"/>
                <w:sz w:val="20"/>
                <w:szCs w:val="20"/>
              </w:rPr>
            </w:pPr>
            <w:r>
              <w:rPr>
                <w:rFonts w:ascii="Times New Roman" w:hAnsi="Times New Roman"/>
                <w:color w:val="000000"/>
                <w:kern w:val="0"/>
                <w:sz w:val="20"/>
                <w:szCs w:val="20"/>
              </w:rPr>
              <w:t>临床医学</w:t>
            </w:r>
          </w:p>
        </w:tc>
        <w:tc>
          <w:tcPr>
            <w:tcW w:w="4819" w:type="dxa"/>
            <w:gridSpan w:val="2"/>
            <w:tcBorders>
              <w:top w:val="nil"/>
              <w:left w:val="nil"/>
              <w:bottom w:val="single" w:color="auto" w:sz="4" w:space="0"/>
              <w:right w:val="single" w:color="auto" w:sz="4" w:space="0"/>
            </w:tcBorders>
            <w:shd w:val="clear" w:color="auto" w:fill="auto"/>
            <w:vAlign w:val="center"/>
          </w:tcPr>
          <w:p>
            <w:pPr>
              <w:widowControl/>
              <w:jc w:val="left"/>
              <w:rPr>
                <w:rFonts w:ascii="Times New Roman" w:hAnsi="Times New Roman"/>
                <w:color w:val="000000"/>
                <w:kern w:val="0"/>
                <w:sz w:val="20"/>
                <w:szCs w:val="20"/>
              </w:rPr>
            </w:pPr>
            <w:r>
              <w:rPr>
                <w:rFonts w:ascii="Times New Roman" w:hAnsi="Times New Roman"/>
                <w:color w:val="000000"/>
                <w:kern w:val="0"/>
                <w:sz w:val="20"/>
                <w:szCs w:val="20"/>
              </w:rPr>
              <w:t>同上</w:t>
            </w:r>
          </w:p>
        </w:tc>
        <w:tc>
          <w:tcPr>
            <w:tcW w:w="1418" w:type="dxa"/>
            <w:vMerge w:val="continue"/>
            <w:tcBorders>
              <w:top w:val="nil"/>
              <w:left w:val="single" w:color="auto" w:sz="4" w:space="0"/>
              <w:bottom w:val="single" w:color="000000" w:sz="4" w:space="0"/>
              <w:right w:val="single" w:color="auto" w:sz="4" w:space="0"/>
            </w:tcBorders>
            <w:vAlign w:val="center"/>
          </w:tcPr>
          <w:p>
            <w:pPr>
              <w:widowControl/>
              <w:jc w:val="left"/>
              <w:rPr>
                <w:rFonts w:ascii="Times New Roman" w:hAnsi="Times New Roman"/>
                <w:color w:val="000000"/>
                <w:kern w:val="0"/>
                <w:sz w:val="20"/>
                <w:szCs w:val="20"/>
              </w:rPr>
            </w:pPr>
          </w:p>
        </w:tc>
      </w:tr>
      <w:tr>
        <w:tblPrEx>
          <w:tblLayout w:type="fixed"/>
          <w:tblCellMar>
            <w:top w:w="0" w:type="dxa"/>
            <w:left w:w="108" w:type="dxa"/>
            <w:bottom w:w="0" w:type="dxa"/>
            <w:right w:w="108" w:type="dxa"/>
          </w:tblCellMar>
        </w:tblPrEx>
        <w:trPr>
          <w:trHeight w:val="399" w:hRule="atLeast"/>
        </w:trPr>
        <w:tc>
          <w:tcPr>
            <w:tcW w:w="740" w:type="dxa"/>
            <w:vMerge w:val="continue"/>
            <w:tcBorders>
              <w:top w:val="nil"/>
              <w:left w:val="single" w:color="auto" w:sz="4" w:space="0"/>
              <w:bottom w:val="single" w:color="auto" w:sz="4" w:space="0"/>
              <w:right w:val="single" w:color="auto" w:sz="4" w:space="0"/>
            </w:tcBorders>
            <w:vAlign w:val="center"/>
          </w:tcPr>
          <w:p>
            <w:pPr>
              <w:widowControl/>
              <w:jc w:val="left"/>
              <w:rPr>
                <w:rFonts w:ascii="Times New Roman" w:hAnsi="Times New Roman"/>
                <w:color w:val="000000"/>
                <w:kern w:val="0"/>
                <w:sz w:val="20"/>
                <w:szCs w:val="20"/>
              </w:rPr>
            </w:pPr>
          </w:p>
        </w:tc>
        <w:tc>
          <w:tcPr>
            <w:tcW w:w="620" w:type="dxa"/>
            <w:vMerge w:val="continue"/>
            <w:tcBorders>
              <w:top w:val="nil"/>
              <w:left w:val="single" w:color="auto" w:sz="4" w:space="0"/>
              <w:bottom w:val="single" w:color="auto" w:sz="4" w:space="0"/>
              <w:right w:val="single" w:color="auto" w:sz="4" w:space="0"/>
            </w:tcBorders>
            <w:vAlign w:val="center"/>
          </w:tcPr>
          <w:p>
            <w:pPr>
              <w:widowControl/>
              <w:jc w:val="left"/>
              <w:rPr>
                <w:rFonts w:ascii="Times New Roman" w:hAnsi="Times New Roman"/>
                <w:color w:val="000000"/>
                <w:kern w:val="0"/>
                <w:sz w:val="20"/>
                <w:szCs w:val="20"/>
              </w:rPr>
            </w:pPr>
          </w:p>
        </w:tc>
        <w:tc>
          <w:tcPr>
            <w:tcW w:w="680" w:type="dxa"/>
            <w:vMerge w:val="continue"/>
            <w:tcBorders>
              <w:top w:val="nil"/>
              <w:left w:val="single" w:color="auto" w:sz="4" w:space="0"/>
              <w:bottom w:val="single" w:color="auto" w:sz="4" w:space="0"/>
              <w:right w:val="single" w:color="auto" w:sz="4" w:space="0"/>
            </w:tcBorders>
            <w:vAlign w:val="center"/>
          </w:tcPr>
          <w:p>
            <w:pPr>
              <w:widowControl/>
              <w:jc w:val="left"/>
              <w:rPr>
                <w:rFonts w:ascii="Times New Roman" w:hAnsi="Times New Roman"/>
                <w:kern w:val="0"/>
                <w:sz w:val="20"/>
                <w:szCs w:val="20"/>
              </w:rPr>
            </w:pPr>
          </w:p>
        </w:tc>
        <w:tc>
          <w:tcPr>
            <w:tcW w:w="920"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kern w:val="0"/>
                <w:sz w:val="20"/>
                <w:szCs w:val="20"/>
              </w:rPr>
            </w:pPr>
            <w:r>
              <w:rPr>
                <w:rFonts w:ascii="Times New Roman" w:hAnsi="Times New Roman"/>
                <w:kern w:val="0"/>
                <w:sz w:val="20"/>
                <w:szCs w:val="20"/>
              </w:rPr>
              <w:t>qy20004</w:t>
            </w:r>
          </w:p>
        </w:tc>
        <w:tc>
          <w:tcPr>
            <w:tcW w:w="1420"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color w:val="000000"/>
                <w:kern w:val="0"/>
                <w:sz w:val="20"/>
                <w:szCs w:val="20"/>
              </w:rPr>
            </w:pPr>
            <w:r>
              <w:rPr>
                <w:rFonts w:ascii="Times New Roman" w:hAnsi="Times New Roman"/>
                <w:color w:val="000000"/>
                <w:kern w:val="0"/>
                <w:sz w:val="20"/>
                <w:szCs w:val="20"/>
              </w:rPr>
              <w:t>产科医生</w:t>
            </w:r>
          </w:p>
        </w:tc>
        <w:tc>
          <w:tcPr>
            <w:tcW w:w="680"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color w:val="000000"/>
                <w:kern w:val="0"/>
                <w:sz w:val="20"/>
                <w:szCs w:val="20"/>
              </w:rPr>
            </w:pPr>
            <w:r>
              <w:rPr>
                <w:rFonts w:ascii="Times New Roman" w:hAnsi="Times New Roman"/>
                <w:color w:val="000000"/>
                <w:kern w:val="0"/>
                <w:sz w:val="20"/>
                <w:szCs w:val="20"/>
              </w:rPr>
              <w:t>3</w:t>
            </w:r>
          </w:p>
        </w:tc>
        <w:tc>
          <w:tcPr>
            <w:tcW w:w="1840"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color w:val="000000"/>
                <w:kern w:val="0"/>
                <w:sz w:val="20"/>
                <w:szCs w:val="20"/>
              </w:rPr>
            </w:pPr>
            <w:r>
              <w:rPr>
                <w:rFonts w:ascii="Times New Roman" w:hAnsi="Times New Roman"/>
                <w:color w:val="000000"/>
                <w:kern w:val="0"/>
                <w:sz w:val="20"/>
                <w:szCs w:val="20"/>
              </w:rPr>
              <w:t>全日制本科及以上</w:t>
            </w:r>
          </w:p>
        </w:tc>
        <w:tc>
          <w:tcPr>
            <w:tcW w:w="1476"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color w:val="000000"/>
                <w:kern w:val="0"/>
                <w:sz w:val="20"/>
                <w:szCs w:val="20"/>
              </w:rPr>
            </w:pPr>
            <w:r>
              <w:rPr>
                <w:rFonts w:ascii="Times New Roman" w:hAnsi="Times New Roman"/>
                <w:color w:val="000000"/>
                <w:kern w:val="0"/>
                <w:sz w:val="20"/>
                <w:szCs w:val="20"/>
              </w:rPr>
              <w:t>临床医学</w:t>
            </w:r>
          </w:p>
        </w:tc>
        <w:tc>
          <w:tcPr>
            <w:tcW w:w="4819" w:type="dxa"/>
            <w:gridSpan w:val="2"/>
            <w:tcBorders>
              <w:top w:val="nil"/>
              <w:left w:val="nil"/>
              <w:bottom w:val="single" w:color="auto" w:sz="4" w:space="0"/>
              <w:right w:val="single" w:color="auto" w:sz="4" w:space="0"/>
            </w:tcBorders>
            <w:shd w:val="clear" w:color="auto" w:fill="auto"/>
            <w:vAlign w:val="center"/>
          </w:tcPr>
          <w:p>
            <w:pPr>
              <w:widowControl/>
              <w:jc w:val="left"/>
              <w:rPr>
                <w:rFonts w:ascii="Times New Roman" w:hAnsi="Times New Roman"/>
                <w:color w:val="000000"/>
                <w:kern w:val="0"/>
                <w:sz w:val="20"/>
                <w:szCs w:val="20"/>
              </w:rPr>
            </w:pPr>
            <w:r>
              <w:rPr>
                <w:rFonts w:ascii="Times New Roman" w:hAnsi="Times New Roman"/>
                <w:color w:val="000000"/>
                <w:kern w:val="0"/>
                <w:sz w:val="20"/>
                <w:szCs w:val="20"/>
              </w:rPr>
              <w:t>同上</w:t>
            </w:r>
          </w:p>
        </w:tc>
        <w:tc>
          <w:tcPr>
            <w:tcW w:w="1418" w:type="dxa"/>
            <w:vMerge w:val="continue"/>
            <w:tcBorders>
              <w:top w:val="nil"/>
              <w:left w:val="single" w:color="auto" w:sz="4" w:space="0"/>
              <w:bottom w:val="single" w:color="000000" w:sz="4" w:space="0"/>
              <w:right w:val="single" w:color="auto" w:sz="4" w:space="0"/>
            </w:tcBorders>
            <w:vAlign w:val="center"/>
          </w:tcPr>
          <w:p>
            <w:pPr>
              <w:widowControl/>
              <w:jc w:val="left"/>
              <w:rPr>
                <w:rFonts w:ascii="Times New Roman" w:hAnsi="Times New Roman"/>
                <w:color w:val="000000"/>
                <w:kern w:val="0"/>
                <w:sz w:val="20"/>
                <w:szCs w:val="20"/>
              </w:rPr>
            </w:pPr>
          </w:p>
        </w:tc>
      </w:tr>
      <w:tr>
        <w:tblPrEx>
          <w:tblLayout w:type="fixed"/>
          <w:tblCellMar>
            <w:top w:w="0" w:type="dxa"/>
            <w:left w:w="108" w:type="dxa"/>
            <w:bottom w:w="0" w:type="dxa"/>
            <w:right w:w="108" w:type="dxa"/>
          </w:tblCellMar>
        </w:tblPrEx>
        <w:trPr>
          <w:trHeight w:val="399" w:hRule="atLeast"/>
        </w:trPr>
        <w:tc>
          <w:tcPr>
            <w:tcW w:w="740" w:type="dxa"/>
            <w:vMerge w:val="continue"/>
            <w:tcBorders>
              <w:top w:val="nil"/>
              <w:left w:val="single" w:color="auto" w:sz="4" w:space="0"/>
              <w:bottom w:val="single" w:color="auto" w:sz="4" w:space="0"/>
              <w:right w:val="single" w:color="auto" w:sz="4" w:space="0"/>
            </w:tcBorders>
            <w:vAlign w:val="center"/>
          </w:tcPr>
          <w:p>
            <w:pPr>
              <w:widowControl/>
              <w:jc w:val="left"/>
              <w:rPr>
                <w:rFonts w:ascii="Times New Roman" w:hAnsi="Times New Roman"/>
                <w:color w:val="000000"/>
                <w:kern w:val="0"/>
                <w:sz w:val="20"/>
                <w:szCs w:val="20"/>
              </w:rPr>
            </w:pPr>
          </w:p>
        </w:tc>
        <w:tc>
          <w:tcPr>
            <w:tcW w:w="620" w:type="dxa"/>
            <w:vMerge w:val="continue"/>
            <w:tcBorders>
              <w:top w:val="nil"/>
              <w:left w:val="single" w:color="auto" w:sz="4" w:space="0"/>
              <w:bottom w:val="single" w:color="auto" w:sz="4" w:space="0"/>
              <w:right w:val="single" w:color="auto" w:sz="4" w:space="0"/>
            </w:tcBorders>
            <w:vAlign w:val="center"/>
          </w:tcPr>
          <w:p>
            <w:pPr>
              <w:widowControl/>
              <w:jc w:val="left"/>
              <w:rPr>
                <w:rFonts w:ascii="Times New Roman" w:hAnsi="Times New Roman"/>
                <w:color w:val="000000"/>
                <w:kern w:val="0"/>
                <w:sz w:val="20"/>
                <w:szCs w:val="20"/>
              </w:rPr>
            </w:pPr>
          </w:p>
        </w:tc>
        <w:tc>
          <w:tcPr>
            <w:tcW w:w="680" w:type="dxa"/>
            <w:vMerge w:val="continue"/>
            <w:tcBorders>
              <w:top w:val="nil"/>
              <w:left w:val="single" w:color="auto" w:sz="4" w:space="0"/>
              <w:bottom w:val="single" w:color="auto" w:sz="4" w:space="0"/>
              <w:right w:val="single" w:color="auto" w:sz="4" w:space="0"/>
            </w:tcBorders>
            <w:vAlign w:val="center"/>
          </w:tcPr>
          <w:p>
            <w:pPr>
              <w:widowControl/>
              <w:jc w:val="left"/>
              <w:rPr>
                <w:rFonts w:ascii="Times New Roman" w:hAnsi="Times New Roman"/>
                <w:kern w:val="0"/>
                <w:sz w:val="20"/>
                <w:szCs w:val="20"/>
              </w:rPr>
            </w:pPr>
          </w:p>
        </w:tc>
        <w:tc>
          <w:tcPr>
            <w:tcW w:w="920"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kern w:val="0"/>
                <w:sz w:val="20"/>
                <w:szCs w:val="20"/>
              </w:rPr>
            </w:pPr>
            <w:r>
              <w:rPr>
                <w:rFonts w:ascii="Times New Roman" w:hAnsi="Times New Roman"/>
                <w:kern w:val="0"/>
                <w:sz w:val="20"/>
                <w:szCs w:val="20"/>
              </w:rPr>
              <w:t>qy20005</w:t>
            </w:r>
          </w:p>
        </w:tc>
        <w:tc>
          <w:tcPr>
            <w:tcW w:w="1420"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color w:val="000000"/>
                <w:kern w:val="0"/>
                <w:sz w:val="20"/>
                <w:szCs w:val="20"/>
              </w:rPr>
            </w:pPr>
            <w:r>
              <w:rPr>
                <w:rFonts w:ascii="Times New Roman" w:hAnsi="Times New Roman"/>
                <w:color w:val="000000"/>
                <w:kern w:val="0"/>
                <w:sz w:val="20"/>
                <w:szCs w:val="20"/>
              </w:rPr>
              <w:t>妇科医生</w:t>
            </w:r>
          </w:p>
        </w:tc>
        <w:tc>
          <w:tcPr>
            <w:tcW w:w="680"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color w:val="000000"/>
                <w:kern w:val="0"/>
                <w:sz w:val="20"/>
                <w:szCs w:val="20"/>
              </w:rPr>
            </w:pPr>
            <w:r>
              <w:rPr>
                <w:rFonts w:ascii="Times New Roman" w:hAnsi="Times New Roman"/>
                <w:color w:val="000000"/>
                <w:kern w:val="0"/>
                <w:sz w:val="20"/>
                <w:szCs w:val="20"/>
              </w:rPr>
              <w:t>2</w:t>
            </w:r>
          </w:p>
        </w:tc>
        <w:tc>
          <w:tcPr>
            <w:tcW w:w="1840"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color w:val="000000"/>
                <w:kern w:val="0"/>
                <w:sz w:val="20"/>
                <w:szCs w:val="20"/>
              </w:rPr>
            </w:pPr>
            <w:r>
              <w:rPr>
                <w:rFonts w:ascii="Times New Roman" w:hAnsi="Times New Roman"/>
                <w:color w:val="000000"/>
                <w:kern w:val="0"/>
                <w:sz w:val="20"/>
                <w:szCs w:val="20"/>
              </w:rPr>
              <w:t>全日制本科及以上</w:t>
            </w:r>
          </w:p>
        </w:tc>
        <w:tc>
          <w:tcPr>
            <w:tcW w:w="1476"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color w:val="000000"/>
                <w:kern w:val="0"/>
                <w:sz w:val="20"/>
                <w:szCs w:val="20"/>
              </w:rPr>
            </w:pPr>
            <w:r>
              <w:rPr>
                <w:rFonts w:ascii="Times New Roman" w:hAnsi="Times New Roman"/>
                <w:color w:val="000000"/>
                <w:kern w:val="0"/>
                <w:sz w:val="20"/>
                <w:szCs w:val="20"/>
              </w:rPr>
              <w:t>临床医学</w:t>
            </w:r>
          </w:p>
        </w:tc>
        <w:tc>
          <w:tcPr>
            <w:tcW w:w="4819" w:type="dxa"/>
            <w:gridSpan w:val="2"/>
            <w:tcBorders>
              <w:top w:val="nil"/>
              <w:left w:val="nil"/>
              <w:bottom w:val="single" w:color="auto" w:sz="4" w:space="0"/>
              <w:right w:val="single" w:color="auto" w:sz="4" w:space="0"/>
            </w:tcBorders>
            <w:shd w:val="clear" w:color="auto" w:fill="auto"/>
            <w:vAlign w:val="center"/>
          </w:tcPr>
          <w:p>
            <w:pPr>
              <w:widowControl/>
              <w:jc w:val="left"/>
              <w:rPr>
                <w:rFonts w:ascii="Times New Roman" w:hAnsi="Times New Roman"/>
                <w:color w:val="000000"/>
                <w:kern w:val="0"/>
                <w:sz w:val="20"/>
                <w:szCs w:val="20"/>
              </w:rPr>
            </w:pPr>
            <w:r>
              <w:rPr>
                <w:rFonts w:ascii="Times New Roman" w:hAnsi="Times New Roman"/>
                <w:color w:val="000000"/>
                <w:kern w:val="0"/>
                <w:sz w:val="20"/>
                <w:szCs w:val="20"/>
              </w:rPr>
              <w:t>同上</w:t>
            </w:r>
          </w:p>
        </w:tc>
        <w:tc>
          <w:tcPr>
            <w:tcW w:w="1418" w:type="dxa"/>
            <w:vMerge w:val="continue"/>
            <w:tcBorders>
              <w:top w:val="nil"/>
              <w:left w:val="single" w:color="auto" w:sz="4" w:space="0"/>
              <w:bottom w:val="single" w:color="000000" w:sz="4" w:space="0"/>
              <w:right w:val="single" w:color="auto" w:sz="4" w:space="0"/>
            </w:tcBorders>
            <w:vAlign w:val="center"/>
          </w:tcPr>
          <w:p>
            <w:pPr>
              <w:widowControl/>
              <w:jc w:val="left"/>
              <w:rPr>
                <w:rFonts w:ascii="Times New Roman" w:hAnsi="Times New Roman"/>
                <w:color w:val="000000"/>
                <w:kern w:val="0"/>
                <w:sz w:val="20"/>
                <w:szCs w:val="20"/>
              </w:rPr>
            </w:pPr>
          </w:p>
        </w:tc>
      </w:tr>
      <w:tr>
        <w:tblPrEx>
          <w:tblLayout w:type="fixed"/>
          <w:tblCellMar>
            <w:top w:w="0" w:type="dxa"/>
            <w:left w:w="108" w:type="dxa"/>
            <w:bottom w:w="0" w:type="dxa"/>
            <w:right w:w="108" w:type="dxa"/>
          </w:tblCellMar>
        </w:tblPrEx>
        <w:trPr>
          <w:trHeight w:val="399" w:hRule="atLeast"/>
        </w:trPr>
        <w:tc>
          <w:tcPr>
            <w:tcW w:w="740" w:type="dxa"/>
            <w:vMerge w:val="continue"/>
            <w:tcBorders>
              <w:top w:val="nil"/>
              <w:left w:val="single" w:color="auto" w:sz="4" w:space="0"/>
              <w:bottom w:val="single" w:color="auto" w:sz="4" w:space="0"/>
              <w:right w:val="single" w:color="auto" w:sz="4" w:space="0"/>
            </w:tcBorders>
            <w:vAlign w:val="center"/>
          </w:tcPr>
          <w:p>
            <w:pPr>
              <w:widowControl/>
              <w:jc w:val="left"/>
              <w:rPr>
                <w:rFonts w:ascii="Times New Roman" w:hAnsi="Times New Roman"/>
                <w:color w:val="000000"/>
                <w:kern w:val="0"/>
                <w:sz w:val="20"/>
                <w:szCs w:val="20"/>
              </w:rPr>
            </w:pPr>
          </w:p>
        </w:tc>
        <w:tc>
          <w:tcPr>
            <w:tcW w:w="620" w:type="dxa"/>
            <w:vMerge w:val="continue"/>
            <w:tcBorders>
              <w:top w:val="nil"/>
              <w:left w:val="single" w:color="auto" w:sz="4" w:space="0"/>
              <w:bottom w:val="single" w:color="auto" w:sz="4" w:space="0"/>
              <w:right w:val="single" w:color="auto" w:sz="4" w:space="0"/>
            </w:tcBorders>
            <w:vAlign w:val="center"/>
          </w:tcPr>
          <w:p>
            <w:pPr>
              <w:widowControl/>
              <w:jc w:val="left"/>
              <w:rPr>
                <w:rFonts w:ascii="Times New Roman" w:hAnsi="Times New Roman"/>
                <w:color w:val="000000"/>
                <w:kern w:val="0"/>
                <w:sz w:val="20"/>
                <w:szCs w:val="20"/>
              </w:rPr>
            </w:pPr>
          </w:p>
        </w:tc>
        <w:tc>
          <w:tcPr>
            <w:tcW w:w="680" w:type="dxa"/>
            <w:vMerge w:val="continue"/>
            <w:tcBorders>
              <w:top w:val="nil"/>
              <w:left w:val="single" w:color="auto" w:sz="4" w:space="0"/>
              <w:bottom w:val="single" w:color="auto" w:sz="4" w:space="0"/>
              <w:right w:val="single" w:color="auto" w:sz="4" w:space="0"/>
            </w:tcBorders>
            <w:vAlign w:val="center"/>
          </w:tcPr>
          <w:p>
            <w:pPr>
              <w:widowControl/>
              <w:jc w:val="left"/>
              <w:rPr>
                <w:rFonts w:ascii="Times New Roman" w:hAnsi="Times New Roman"/>
                <w:kern w:val="0"/>
                <w:sz w:val="20"/>
                <w:szCs w:val="20"/>
              </w:rPr>
            </w:pPr>
          </w:p>
        </w:tc>
        <w:tc>
          <w:tcPr>
            <w:tcW w:w="920"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kern w:val="0"/>
                <w:sz w:val="20"/>
                <w:szCs w:val="20"/>
              </w:rPr>
            </w:pPr>
            <w:r>
              <w:rPr>
                <w:rFonts w:ascii="Times New Roman" w:hAnsi="Times New Roman"/>
                <w:kern w:val="0"/>
                <w:sz w:val="20"/>
                <w:szCs w:val="20"/>
              </w:rPr>
              <w:t>qy20006</w:t>
            </w:r>
          </w:p>
        </w:tc>
        <w:tc>
          <w:tcPr>
            <w:tcW w:w="1420"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color w:val="000000"/>
                <w:kern w:val="0"/>
                <w:sz w:val="20"/>
                <w:szCs w:val="20"/>
              </w:rPr>
            </w:pPr>
            <w:r>
              <w:rPr>
                <w:rFonts w:ascii="Times New Roman" w:hAnsi="Times New Roman"/>
                <w:color w:val="000000"/>
                <w:kern w:val="0"/>
                <w:sz w:val="20"/>
                <w:szCs w:val="20"/>
              </w:rPr>
              <w:t>眼科医生</w:t>
            </w:r>
          </w:p>
        </w:tc>
        <w:tc>
          <w:tcPr>
            <w:tcW w:w="680"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color w:val="000000"/>
                <w:kern w:val="0"/>
                <w:sz w:val="20"/>
                <w:szCs w:val="20"/>
              </w:rPr>
            </w:pPr>
            <w:r>
              <w:rPr>
                <w:rFonts w:ascii="Times New Roman" w:hAnsi="Times New Roman"/>
                <w:color w:val="000000"/>
                <w:kern w:val="0"/>
                <w:sz w:val="20"/>
                <w:szCs w:val="20"/>
              </w:rPr>
              <w:t>2</w:t>
            </w:r>
          </w:p>
        </w:tc>
        <w:tc>
          <w:tcPr>
            <w:tcW w:w="1840"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color w:val="000000"/>
                <w:kern w:val="0"/>
                <w:sz w:val="20"/>
                <w:szCs w:val="20"/>
              </w:rPr>
            </w:pPr>
            <w:r>
              <w:rPr>
                <w:rFonts w:ascii="Times New Roman" w:hAnsi="Times New Roman"/>
                <w:color w:val="000000"/>
                <w:kern w:val="0"/>
                <w:sz w:val="20"/>
                <w:szCs w:val="20"/>
              </w:rPr>
              <w:t>全日制本科及以上</w:t>
            </w:r>
          </w:p>
        </w:tc>
        <w:tc>
          <w:tcPr>
            <w:tcW w:w="1476"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color w:val="000000"/>
                <w:kern w:val="0"/>
                <w:sz w:val="20"/>
                <w:szCs w:val="20"/>
              </w:rPr>
            </w:pPr>
            <w:r>
              <w:rPr>
                <w:rFonts w:ascii="Times New Roman" w:hAnsi="Times New Roman"/>
                <w:color w:val="000000"/>
                <w:kern w:val="0"/>
                <w:sz w:val="20"/>
                <w:szCs w:val="20"/>
              </w:rPr>
              <w:t>临床医学</w:t>
            </w:r>
          </w:p>
        </w:tc>
        <w:tc>
          <w:tcPr>
            <w:tcW w:w="4819" w:type="dxa"/>
            <w:gridSpan w:val="2"/>
            <w:tcBorders>
              <w:top w:val="nil"/>
              <w:left w:val="nil"/>
              <w:bottom w:val="single" w:color="auto" w:sz="4" w:space="0"/>
              <w:right w:val="single" w:color="auto" w:sz="4" w:space="0"/>
            </w:tcBorders>
            <w:shd w:val="clear" w:color="auto" w:fill="auto"/>
            <w:vAlign w:val="center"/>
          </w:tcPr>
          <w:p>
            <w:pPr>
              <w:widowControl/>
              <w:jc w:val="left"/>
              <w:rPr>
                <w:rFonts w:ascii="Times New Roman" w:hAnsi="Times New Roman"/>
                <w:color w:val="000000"/>
                <w:kern w:val="0"/>
                <w:sz w:val="20"/>
                <w:szCs w:val="20"/>
              </w:rPr>
            </w:pPr>
            <w:r>
              <w:rPr>
                <w:rFonts w:ascii="Times New Roman" w:hAnsi="Times New Roman"/>
                <w:color w:val="000000"/>
                <w:kern w:val="0"/>
                <w:sz w:val="20"/>
                <w:szCs w:val="20"/>
              </w:rPr>
              <w:t>同上</w:t>
            </w:r>
          </w:p>
        </w:tc>
        <w:tc>
          <w:tcPr>
            <w:tcW w:w="1418" w:type="dxa"/>
            <w:vMerge w:val="continue"/>
            <w:tcBorders>
              <w:top w:val="nil"/>
              <w:left w:val="single" w:color="auto" w:sz="4" w:space="0"/>
              <w:bottom w:val="single" w:color="000000" w:sz="4" w:space="0"/>
              <w:right w:val="single" w:color="auto" w:sz="4" w:space="0"/>
            </w:tcBorders>
            <w:vAlign w:val="center"/>
          </w:tcPr>
          <w:p>
            <w:pPr>
              <w:widowControl/>
              <w:jc w:val="left"/>
              <w:rPr>
                <w:rFonts w:ascii="Times New Roman" w:hAnsi="Times New Roman"/>
                <w:color w:val="000000"/>
                <w:kern w:val="0"/>
                <w:sz w:val="20"/>
                <w:szCs w:val="20"/>
              </w:rPr>
            </w:pPr>
          </w:p>
        </w:tc>
      </w:tr>
      <w:tr>
        <w:tblPrEx>
          <w:tblLayout w:type="fixed"/>
          <w:tblCellMar>
            <w:top w:w="0" w:type="dxa"/>
            <w:left w:w="108" w:type="dxa"/>
            <w:bottom w:w="0" w:type="dxa"/>
            <w:right w:w="108" w:type="dxa"/>
          </w:tblCellMar>
        </w:tblPrEx>
        <w:trPr>
          <w:trHeight w:val="399" w:hRule="atLeast"/>
        </w:trPr>
        <w:tc>
          <w:tcPr>
            <w:tcW w:w="740" w:type="dxa"/>
            <w:vMerge w:val="continue"/>
            <w:tcBorders>
              <w:top w:val="nil"/>
              <w:left w:val="single" w:color="auto" w:sz="4" w:space="0"/>
              <w:bottom w:val="single" w:color="auto" w:sz="4" w:space="0"/>
              <w:right w:val="single" w:color="auto" w:sz="4" w:space="0"/>
            </w:tcBorders>
            <w:vAlign w:val="center"/>
          </w:tcPr>
          <w:p>
            <w:pPr>
              <w:widowControl/>
              <w:jc w:val="left"/>
              <w:rPr>
                <w:rFonts w:ascii="Times New Roman" w:hAnsi="Times New Roman"/>
                <w:color w:val="000000"/>
                <w:kern w:val="0"/>
                <w:sz w:val="20"/>
                <w:szCs w:val="20"/>
              </w:rPr>
            </w:pPr>
          </w:p>
        </w:tc>
        <w:tc>
          <w:tcPr>
            <w:tcW w:w="620" w:type="dxa"/>
            <w:vMerge w:val="continue"/>
            <w:tcBorders>
              <w:top w:val="nil"/>
              <w:left w:val="single" w:color="auto" w:sz="4" w:space="0"/>
              <w:bottom w:val="single" w:color="auto" w:sz="4" w:space="0"/>
              <w:right w:val="single" w:color="auto" w:sz="4" w:space="0"/>
            </w:tcBorders>
            <w:vAlign w:val="center"/>
          </w:tcPr>
          <w:p>
            <w:pPr>
              <w:widowControl/>
              <w:jc w:val="left"/>
              <w:rPr>
                <w:rFonts w:ascii="Times New Roman" w:hAnsi="Times New Roman"/>
                <w:color w:val="000000"/>
                <w:kern w:val="0"/>
                <w:sz w:val="20"/>
                <w:szCs w:val="20"/>
              </w:rPr>
            </w:pPr>
          </w:p>
        </w:tc>
        <w:tc>
          <w:tcPr>
            <w:tcW w:w="680" w:type="dxa"/>
            <w:vMerge w:val="continue"/>
            <w:tcBorders>
              <w:top w:val="nil"/>
              <w:left w:val="single" w:color="auto" w:sz="4" w:space="0"/>
              <w:bottom w:val="single" w:color="auto" w:sz="4" w:space="0"/>
              <w:right w:val="single" w:color="auto" w:sz="4" w:space="0"/>
            </w:tcBorders>
            <w:vAlign w:val="center"/>
          </w:tcPr>
          <w:p>
            <w:pPr>
              <w:widowControl/>
              <w:jc w:val="left"/>
              <w:rPr>
                <w:rFonts w:ascii="Times New Roman" w:hAnsi="Times New Roman"/>
                <w:kern w:val="0"/>
                <w:sz w:val="20"/>
                <w:szCs w:val="20"/>
              </w:rPr>
            </w:pPr>
          </w:p>
        </w:tc>
        <w:tc>
          <w:tcPr>
            <w:tcW w:w="920"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kern w:val="0"/>
                <w:sz w:val="20"/>
                <w:szCs w:val="20"/>
              </w:rPr>
            </w:pPr>
            <w:r>
              <w:rPr>
                <w:rFonts w:ascii="Times New Roman" w:hAnsi="Times New Roman"/>
                <w:kern w:val="0"/>
                <w:sz w:val="20"/>
                <w:szCs w:val="20"/>
              </w:rPr>
              <w:t>qy20007</w:t>
            </w:r>
          </w:p>
        </w:tc>
        <w:tc>
          <w:tcPr>
            <w:tcW w:w="1420"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color w:val="000000"/>
                <w:kern w:val="0"/>
                <w:sz w:val="20"/>
                <w:szCs w:val="20"/>
              </w:rPr>
            </w:pPr>
            <w:r>
              <w:rPr>
                <w:rFonts w:ascii="Times New Roman" w:hAnsi="Times New Roman"/>
                <w:color w:val="000000"/>
                <w:kern w:val="0"/>
                <w:sz w:val="20"/>
                <w:szCs w:val="20"/>
              </w:rPr>
              <w:t>耳鼻喉科医生</w:t>
            </w:r>
          </w:p>
        </w:tc>
        <w:tc>
          <w:tcPr>
            <w:tcW w:w="680"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color w:val="000000"/>
                <w:kern w:val="0"/>
                <w:sz w:val="20"/>
                <w:szCs w:val="20"/>
              </w:rPr>
            </w:pPr>
            <w:r>
              <w:rPr>
                <w:rFonts w:ascii="Times New Roman" w:hAnsi="Times New Roman"/>
                <w:color w:val="000000"/>
                <w:kern w:val="0"/>
                <w:sz w:val="20"/>
                <w:szCs w:val="20"/>
              </w:rPr>
              <w:t>2</w:t>
            </w:r>
          </w:p>
        </w:tc>
        <w:tc>
          <w:tcPr>
            <w:tcW w:w="1840"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color w:val="000000"/>
                <w:kern w:val="0"/>
                <w:sz w:val="20"/>
                <w:szCs w:val="20"/>
              </w:rPr>
            </w:pPr>
            <w:r>
              <w:rPr>
                <w:rFonts w:ascii="Times New Roman" w:hAnsi="Times New Roman"/>
                <w:color w:val="000000"/>
                <w:kern w:val="0"/>
                <w:sz w:val="20"/>
                <w:szCs w:val="20"/>
              </w:rPr>
              <w:t>全日制本科及以上</w:t>
            </w:r>
          </w:p>
        </w:tc>
        <w:tc>
          <w:tcPr>
            <w:tcW w:w="1476"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color w:val="000000"/>
                <w:kern w:val="0"/>
                <w:sz w:val="20"/>
                <w:szCs w:val="20"/>
              </w:rPr>
            </w:pPr>
            <w:r>
              <w:rPr>
                <w:rFonts w:ascii="Times New Roman" w:hAnsi="Times New Roman"/>
                <w:color w:val="000000"/>
                <w:kern w:val="0"/>
                <w:sz w:val="20"/>
                <w:szCs w:val="20"/>
              </w:rPr>
              <w:t>临床医学</w:t>
            </w:r>
          </w:p>
        </w:tc>
        <w:tc>
          <w:tcPr>
            <w:tcW w:w="4819" w:type="dxa"/>
            <w:gridSpan w:val="2"/>
            <w:tcBorders>
              <w:top w:val="nil"/>
              <w:left w:val="nil"/>
              <w:bottom w:val="single" w:color="auto" w:sz="4" w:space="0"/>
              <w:right w:val="single" w:color="auto" w:sz="4" w:space="0"/>
            </w:tcBorders>
            <w:shd w:val="clear" w:color="auto" w:fill="auto"/>
            <w:vAlign w:val="center"/>
          </w:tcPr>
          <w:p>
            <w:pPr>
              <w:widowControl/>
              <w:jc w:val="left"/>
              <w:rPr>
                <w:rFonts w:ascii="Times New Roman" w:hAnsi="Times New Roman"/>
                <w:color w:val="000000"/>
                <w:kern w:val="0"/>
                <w:sz w:val="20"/>
                <w:szCs w:val="20"/>
              </w:rPr>
            </w:pPr>
            <w:r>
              <w:rPr>
                <w:rFonts w:ascii="Times New Roman" w:hAnsi="Times New Roman"/>
                <w:color w:val="000000"/>
                <w:kern w:val="0"/>
                <w:sz w:val="20"/>
                <w:szCs w:val="20"/>
              </w:rPr>
              <w:t>同上</w:t>
            </w:r>
          </w:p>
        </w:tc>
        <w:tc>
          <w:tcPr>
            <w:tcW w:w="1418" w:type="dxa"/>
            <w:vMerge w:val="continue"/>
            <w:tcBorders>
              <w:top w:val="nil"/>
              <w:left w:val="single" w:color="auto" w:sz="4" w:space="0"/>
              <w:bottom w:val="single" w:color="000000" w:sz="4" w:space="0"/>
              <w:right w:val="single" w:color="auto" w:sz="4" w:space="0"/>
            </w:tcBorders>
            <w:vAlign w:val="center"/>
          </w:tcPr>
          <w:p>
            <w:pPr>
              <w:widowControl/>
              <w:jc w:val="left"/>
              <w:rPr>
                <w:rFonts w:ascii="Times New Roman" w:hAnsi="Times New Roman"/>
                <w:color w:val="000000"/>
                <w:kern w:val="0"/>
                <w:sz w:val="20"/>
                <w:szCs w:val="20"/>
              </w:rPr>
            </w:pPr>
          </w:p>
        </w:tc>
      </w:tr>
      <w:tr>
        <w:tblPrEx>
          <w:tblLayout w:type="fixed"/>
          <w:tblCellMar>
            <w:top w:w="0" w:type="dxa"/>
            <w:left w:w="108" w:type="dxa"/>
            <w:bottom w:w="0" w:type="dxa"/>
            <w:right w:w="108" w:type="dxa"/>
          </w:tblCellMar>
        </w:tblPrEx>
        <w:trPr>
          <w:trHeight w:val="399" w:hRule="atLeast"/>
        </w:trPr>
        <w:tc>
          <w:tcPr>
            <w:tcW w:w="740" w:type="dxa"/>
            <w:vMerge w:val="continue"/>
            <w:tcBorders>
              <w:top w:val="nil"/>
              <w:left w:val="single" w:color="auto" w:sz="4" w:space="0"/>
              <w:bottom w:val="single" w:color="auto" w:sz="4" w:space="0"/>
              <w:right w:val="single" w:color="auto" w:sz="4" w:space="0"/>
            </w:tcBorders>
            <w:vAlign w:val="center"/>
          </w:tcPr>
          <w:p>
            <w:pPr>
              <w:widowControl/>
              <w:jc w:val="left"/>
              <w:rPr>
                <w:rFonts w:ascii="Times New Roman" w:hAnsi="Times New Roman"/>
                <w:color w:val="000000"/>
                <w:kern w:val="0"/>
                <w:sz w:val="20"/>
                <w:szCs w:val="20"/>
              </w:rPr>
            </w:pPr>
          </w:p>
        </w:tc>
        <w:tc>
          <w:tcPr>
            <w:tcW w:w="620" w:type="dxa"/>
            <w:vMerge w:val="continue"/>
            <w:tcBorders>
              <w:top w:val="nil"/>
              <w:left w:val="single" w:color="auto" w:sz="4" w:space="0"/>
              <w:bottom w:val="single" w:color="auto" w:sz="4" w:space="0"/>
              <w:right w:val="single" w:color="auto" w:sz="4" w:space="0"/>
            </w:tcBorders>
            <w:vAlign w:val="center"/>
          </w:tcPr>
          <w:p>
            <w:pPr>
              <w:widowControl/>
              <w:jc w:val="left"/>
              <w:rPr>
                <w:rFonts w:ascii="Times New Roman" w:hAnsi="Times New Roman"/>
                <w:color w:val="000000"/>
                <w:kern w:val="0"/>
                <w:sz w:val="20"/>
                <w:szCs w:val="20"/>
              </w:rPr>
            </w:pPr>
          </w:p>
        </w:tc>
        <w:tc>
          <w:tcPr>
            <w:tcW w:w="680" w:type="dxa"/>
            <w:vMerge w:val="continue"/>
            <w:tcBorders>
              <w:top w:val="nil"/>
              <w:left w:val="single" w:color="auto" w:sz="4" w:space="0"/>
              <w:bottom w:val="single" w:color="auto" w:sz="4" w:space="0"/>
              <w:right w:val="single" w:color="auto" w:sz="4" w:space="0"/>
            </w:tcBorders>
            <w:vAlign w:val="center"/>
          </w:tcPr>
          <w:p>
            <w:pPr>
              <w:widowControl/>
              <w:jc w:val="left"/>
              <w:rPr>
                <w:rFonts w:ascii="Times New Roman" w:hAnsi="Times New Roman"/>
                <w:kern w:val="0"/>
                <w:sz w:val="20"/>
                <w:szCs w:val="20"/>
              </w:rPr>
            </w:pPr>
          </w:p>
        </w:tc>
        <w:tc>
          <w:tcPr>
            <w:tcW w:w="920"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kern w:val="0"/>
                <w:sz w:val="20"/>
                <w:szCs w:val="20"/>
              </w:rPr>
            </w:pPr>
            <w:r>
              <w:rPr>
                <w:rFonts w:ascii="Times New Roman" w:hAnsi="Times New Roman"/>
                <w:kern w:val="0"/>
                <w:sz w:val="20"/>
                <w:szCs w:val="20"/>
              </w:rPr>
              <w:t>qy20008</w:t>
            </w:r>
          </w:p>
        </w:tc>
        <w:tc>
          <w:tcPr>
            <w:tcW w:w="1420"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color w:val="000000"/>
                <w:kern w:val="0"/>
                <w:sz w:val="20"/>
                <w:szCs w:val="20"/>
              </w:rPr>
            </w:pPr>
            <w:r>
              <w:rPr>
                <w:rFonts w:ascii="Times New Roman" w:hAnsi="Times New Roman"/>
                <w:color w:val="000000"/>
                <w:kern w:val="0"/>
                <w:sz w:val="20"/>
                <w:szCs w:val="20"/>
              </w:rPr>
              <w:t>口腔医生</w:t>
            </w:r>
          </w:p>
        </w:tc>
        <w:tc>
          <w:tcPr>
            <w:tcW w:w="680"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color w:val="000000"/>
                <w:kern w:val="0"/>
                <w:sz w:val="20"/>
                <w:szCs w:val="20"/>
              </w:rPr>
            </w:pPr>
            <w:r>
              <w:rPr>
                <w:rFonts w:ascii="Times New Roman" w:hAnsi="Times New Roman"/>
                <w:color w:val="000000"/>
                <w:kern w:val="0"/>
                <w:sz w:val="20"/>
                <w:szCs w:val="20"/>
              </w:rPr>
              <w:t>2</w:t>
            </w:r>
          </w:p>
        </w:tc>
        <w:tc>
          <w:tcPr>
            <w:tcW w:w="1840"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color w:val="000000"/>
                <w:kern w:val="0"/>
                <w:sz w:val="20"/>
                <w:szCs w:val="20"/>
              </w:rPr>
            </w:pPr>
            <w:r>
              <w:rPr>
                <w:rFonts w:ascii="Times New Roman" w:hAnsi="Times New Roman"/>
                <w:color w:val="000000"/>
                <w:kern w:val="0"/>
                <w:sz w:val="20"/>
                <w:szCs w:val="20"/>
              </w:rPr>
              <w:t>全日制本科及以上</w:t>
            </w:r>
          </w:p>
        </w:tc>
        <w:tc>
          <w:tcPr>
            <w:tcW w:w="1476"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color w:val="000000"/>
                <w:kern w:val="0"/>
                <w:sz w:val="20"/>
                <w:szCs w:val="20"/>
              </w:rPr>
            </w:pPr>
            <w:r>
              <w:rPr>
                <w:rFonts w:ascii="Times New Roman" w:hAnsi="Times New Roman"/>
                <w:color w:val="000000"/>
                <w:kern w:val="0"/>
                <w:sz w:val="20"/>
                <w:szCs w:val="20"/>
              </w:rPr>
              <w:t>口腔医学</w:t>
            </w:r>
          </w:p>
        </w:tc>
        <w:tc>
          <w:tcPr>
            <w:tcW w:w="4819" w:type="dxa"/>
            <w:gridSpan w:val="2"/>
            <w:tcBorders>
              <w:top w:val="nil"/>
              <w:left w:val="nil"/>
              <w:bottom w:val="single" w:color="auto" w:sz="4" w:space="0"/>
              <w:right w:val="single" w:color="auto" w:sz="4" w:space="0"/>
            </w:tcBorders>
            <w:shd w:val="clear" w:color="auto" w:fill="auto"/>
            <w:vAlign w:val="center"/>
          </w:tcPr>
          <w:p>
            <w:pPr>
              <w:widowControl/>
              <w:jc w:val="left"/>
              <w:rPr>
                <w:rFonts w:ascii="Times New Roman" w:hAnsi="Times New Roman"/>
                <w:color w:val="000000"/>
                <w:kern w:val="0"/>
                <w:sz w:val="20"/>
                <w:szCs w:val="20"/>
              </w:rPr>
            </w:pPr>
            <w:r>
              <w:rPr>
                <w:rFonts w:ascii="Times New Roman" w:hAnsi="Times New Roman"/>
                <w:color w:val="000000"/>
                <w:kern w:val="0"/>
                <w:sz w:val="20"/>
                <w:szCs w:val="20"/>
              </w:rPr>
              <w:t>同上</w:t>
            </w:r>
          </w:p>
        </w:tc>
        <w:tc>
          <w:tcPr>
            <w:tcW w:w="1418" w:type="dxa"/>
            <w:vMerge w:val="continue"/>
            <w:tcBorders>
              <w:top w:val="nil"/>
              <w:left w:val="single" w:color="auto" w:sz="4" w:space="0"/>
              <w:bottom w:val="single" w:color="000000" w:sz="4" w:space="0"/>
              <w:right w:val="single" w:color="auto" w:sz="4" w:space="0"/>
            </w:tcBorders>
            <w:vAlign w:val="center"/>
          </w:tcPr>
          <w:p>
            <w:pPr>
              <w:widowControl/>
              <w:jc w:val="left"/>
              <w:rPr>
                <w:rFonts w:ascii="Times New Roman" w:hAnsi="Times New Roman"/>
                <w:color w:val="000000"/>
                <w:kern w:val="0"/>
                <w:sz w:val="20"/>
                <w:szCs w:val="20"/>
              </w:rPr>
            </w:pPr>
          </w:p>
        </w:tc>
      </w:tr>
      <w:tr>
        <w:tblPrEx>
          <w:tblLayout w:type="fixed"/>
          <w:tblCellMar>
            <w:top w:w="0" w:type="dxa"/>
            <w:left w:w="108" w:type="dxa"/>
            <w:bottom w:w="0" w:type="dxa"/>
            <w:right w:w="108" w:type="dxa"/>
          </w:tblCellMar>
        </w:tblPrEx>
        <w:trPr>
          <w:trHeight w:val="399" w:hRule="atLeast"/>
        </w:trPr>
        <w:tc>
          <w:tcPr>
            <w:tcW w:w="740" w:type="dxa"/>
            <w:vMerge w:val="continue"/>
            <w:tcBorders>
              <w:top w:val="nil"/>
              <w:left w:val="single" w:color="auto" w:sz="4" w:space="0"/>
              <w:bottom w:val="single" w:color="auto" w:sz="4" w:space="0"/>
              <w:right w:val="single" w:color="auto" w:sz="4" w:space="0"/>
            </w:tcBorders>
            <w:vAlign w:val="center"/>
          </w:tcPr>
          <w:p>
            <w:pPr>
              <w:widowControl/>
              <w:jc w:val="left"/>
              <w:rPr>
                <w:rFonts w:ascii="Times New Roman" w:hAnsi="Times New Roman"/>
                <w:color w:val="000000"/>
                <w:kern w:val="0"/>
                <w:sz w:val="20"/>
                <w:szCs w:val="20"/>
              </w:rPr>
            </w:pPr>
          </w:p>
        </w:tc>
        <w:tc>
          <w:tcPr>
            <w:tcW w:w="620" w:type="dxa"/>
            <w:vMerge w:val="continue"/>
            <w:tcBorders>
              <w:top w:val="nil"/>
              <w:left w:val="single" w:color="auto" w:sz="4" w:space="0"/>
              <w:bottom w:val="single" w:color="auto" w:sz="4" w:space="0"/>
              <w:right w:val="single" w:color="auto" w:sz="4" w:space="0"/>
            </w:tcBorders>
            <w:vAlign w:val="center"/>
          </w:tcPr>
          <w:p>
            <w:pPr>
              <w:widowControl/>
              <w:jc w:val="left"/>
              <w:rPr>
                <w:rFonts w:ascii="Times New Roman" w:hAnsi="Times New Roman"/>
                <w:color w:val="000000"/>
                <w:kern w:val="0"/>
                <w:sz w:val="20"/>
                <w:szCs w:val="20"/>
              </w:rPr>
            </w:pPr>
          </w:p>
        </w:tc>
        <w:tc>
          <w:tcPr>
            <w:tcW w:w="680" w:type="dxa"/>
            <w:vMerge w:val="continue"/>
            <w:tcBorders>
              <w:top w:val="nil"/>
              <w:left w:val="single" w:color="auto" w:sz="4" w:space="0"/>
              <w:bottom w:val="single" w:color="auto" w:sz="4" w:space="0"/>
              <w:right w:val="single" w:color="auto" w:sz="4" w:space="0"/>
            </w:tcBorders>
            <w:vAlign w:val="center"/>
          </w:tcPr>
          <w:p>
            <w:pPr>
              <w:widowControl/>
              <w:jc w:val="left"/>
              <w:rPr>
                <w:rFonts w:ascii="Times New Roman" w:hAnsi="Times New Roman"/>
                <w:kern w:val="0"/>
                <w:sz w:val="20"/>
                <w:szCs w:val="20"/>
              </w:rPr>
            </w:pPr>
          </w:p>
        </w:tc>
        <w:tc>
          <w:tcPr>
            <w:tcW w:w="920"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kern w:val="0"/>
                <w:sz w:val="20"/>
                <w:szCs w:val="20"/>
              </w:rPr>
            </w:pPr>
            <w:r>
              <w:rPr>
                <w:rFonts w:ascii="Times New Roman" w:hAnsi="Times New Roman"/>
                <w:kern w:val="0"/>
                <w:sz w:val="20"/>
                <w:szCs w:val="20"/>
              </w:rPr>
              <w:t>qy20009</w:t>
            </w:r>
          </w:p>
        </w:tc>
        <w:tc>
          <w:tcPr>
            <w:tcW w:w="1420"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color w:val="000000"/>
                <w:kern w:val="0"/>
                <w:sz w:val="20"/>
                <w:szCs w:val="20"/>
              </w:rPr>
            </w:pPr>
            <w:r>
              <w:rPr>
                <w:rFonts w:ascii="Times New Roman" w:hAnsi="Times New Roman"/>
                <w:color w:val="000000"/>
                <w:kern w:val="0"/>
                <w:sz w:val="20"/>
                <w:szCs w:val="20"/>
              </w:rPr>
              <w:t>病理科医生</w:t>
            </w:r>
          </w:p>
        </w:tc>
        <w:tc>
          <w:tcPr>
            <w:tcW w:w="680"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color w:val="000000"/>
                <w:kern w:val="0"/>
                <w:sz w:val="20"/>
                <w:szCs w:val="20"/>
              </w:rPr>
            </w:pPr>
            <w:r>
              <w:rPr>
                <w:rFonts w:ascii="Times New Roman" w:hAnsi="Times New Roman"/>
                <w:color w:val="000000"/>
                <w:kern w:val="0"/>
                <w:sz w:val="20"/>
                <w:szCs w:val="20"/>
              </w:rPr>
              <w:t>2</w:t>
            </w:r>
          </w:p>
        </w:tc>
        <w:tc>
          <w:tcPr>
            <w:tcW w:w="1840"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color w:val="000000"/>
                <w:kern w:val="0"/>
                <w:sz w:val="20"/>
                <w:szCs w:val="20"/>
              </w:rPr>
            </w:pPr>
            <w:r>
              <w:rPr>
                <w:rFonts w:ascii="Times New Roman" w:hAnsi="Times New Roman"/>
                <w:color w:val="000000"/>
                <w:kern w:val="0"/>
                <w:sz w:val="20"/>
                <w:szCs w:val="20"/>
              </w:rPr>
              <w:t>全日制本科及以上</w:t>
            </w:r>
          </w:p>
        </w:tc>
        <w:tc>
          <w:tcPr>
            <w:tcW w:w="1476"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kern w:val="0"/>
                <w:sz w:val="20"/>
                <w:szCs w:val="20"/>
              </w:rPr>
            </w:pPr>
            <w:r>
              <w:rPr>
                <w:rFonts w:ascii="Times New Roman" w:hAnsi="Times New Roman"/>
                <w:kern w:val="0"/>
                <w:sz w:val="20"/>
                <w:szCs w:val="20"/>
              </w:rPr>
              <w:t>临床医学</w:t>
            </w:r>
          </w:p>
        </w:tc>
        <w:tc>
          <w:tcPr>
            <w:tcW w:w="4819" w:type="dxa"/>
            <w:gridSpan w:val="2"/>
            <w:tcBorders>
              <w:top w:val="nil"/>
              <w:left w:val="nil"/>
              <w:bottom w:val="single" w:color="auto" w:sz="4" w:space="0"/>
              <w:right w:val="single" w:color="auto" w:sz="4" w:space="0"/>
            </w:tcBorders>
            <w:shd w:val="clear" w:color="auto" w:fill="auto"/>
            <w:vAlign w:val="center"/>
          </w:tcPr>
          <w:p>
            <w:pPr>
              <w:widowControl/>
              <w:jc w:val="left"/>
              <w:rPr>
                <w:rFonts w:ascii="Times New Roman" w:hAnsi="Times New Roman"/>
                <w:color w:val="000000"/>
                <w:kern w:val="0"/>
                <w:sz w:val="20"/>
                <w:szCs w:val="20"/>
              </w:rPr>
            </w:pPr>
            <w:r>
              <w:rPr>
                <w:rFonts w:ascii="Times New Roman" w:hAnsi="Times New Roman"/>
                <w:color w:val="000000"/>
                <w:kern w:val="0"/>
                <w:sz w:val="20"/>
                <w:szCs w:val="20"/>
              </w:rPr>
              <w:t>同上</w:t>
            </w:r>
          </w:p>
        </w:tc>
        <w:tc>
          <w:tcPr>
            <w:tcW w:w="1418" w:type="dxa"/>
            <w:vMerge w:val="continue"/>
            <w:tcBorders>
              <w:top w:val="nil"/>
              <w:left w:val="single" w:color="auto" w:sz="4" w:space="0"/>
              <w:bottom w:val="single" w:color="000000" w:sz="4" w:space="0"/>
              <w:right w:val="single" w:color="auto" w:sz="4" w:space="0"/>
            </w:tcBorders>
            <w:vAlign w:val="center"/>
          </w:tcPr>
          <w:p>
            <w:pPr>
              <w:widowControl/>
              <w:jc w:val="left"/>
              <w:rPr>
                <w:rFonts w:ascii="Times New Roman" w:hAnsi="Times New Roman"/>
                <w:color w:val="000000"/>
                <w:kern w:val="0"/>
                <w:sz w:val="20"/>
                <w:szCs w:val="20"/>
              </w:rPr>
            </w:pPr>
          </w:p>
        </w:tc>
      </w:tr>
      <w:tr>
        <w:tblPrEx>
          <w:tblLayout w:type="fixed"/>
          <w:tblCellMar>
            <w:top w:w="0" w:type="dxa"/>
            <w:left w:w="108" w:type="dxa"/>
            <w:bottom w:w="0" w:type="dxa"/>
            <w:right w:w="108" w:type="dxa"/>
          </w:tblCellMar>
        </w:tblPrEx>
        <w:trPr>
          <w:trHeight w:val="399" w:hRule="atLeast"/>
        </w:trPr>
        <w:tc>
          <w:tcPr>
            <w:tcW w:w="740" w:type="dxa"/>
            <w:vMerge w:val="continue"/>
            <w:tcBorders>
              <w:top w:val="nil"/>
              <w:left w:val="single" w:color="auto" w:sz="4" w:space="0"/>
              <w:bottom w:val="single" w:color="auto" w:sz="4" w:space="0"/>
              <w:right w:val="single" w:color="auto" w:sz="4" w:space="0"/>
            </w:tcBorders>
            <w:vAlign w:val="center"/>
          </w:tcPr>
          <w:p>
            <w:pPr>
              <w:widowControl/>
              <w:jc w:val="left"/>
              <w:rPr>
                <w:rFonts w:ascii="Times New Roman" w:hAnsi="Times New Roman"/>
                <w:color w:val="000000"/>
                <w:kern w:val="0"/>
                <w:sz w:val="20"/>
                <w:szCs w:val="20"/>
              </w:rPr>
            </w:pPr>
          </w:p>
        </w:tc>
        <w:tc>
          <w:tcPr>
            <w:tcW w:w="620" w:type="dxa"/>
            <w:vMerge w:val="continue"/>
            <w:tcBorders>
              <w:top w:val="nil"/>
              <w:left w:val="single" w:color="auto" w:sz="4" w:space="0"/>
              <w:bottom w:val="single" w:color="auto" w:sz="4" w:space="0"/>
              <w:right w:val="single" w:color="auto" w:sz="4" w:space="0"/>
            </w:tcBorders>
            <w:vAlign w:val="center"/>
          </w:tcPr>
          <w:p>
            <w:pPr>
              <w:widowControl/>
              <w:jc w:val="left"/>
              <w:rPr>
                <w:rFonts w:ascii="Times New Roman" w:hAnsi="Times New Roman"/>
                <w:color w:val="000000"/>
                <w:kern w:val="0"/>
                <w:sz w:val="20"/>
                <w:szCs w:val="20"/>
              </w:rPr>
            </w:pPr>
          </w:p>
        </w:tc>
        <w:tc>
          <w:tcPr>
            <w:tcW w:w="680" w:type="dxa"/>
            <w:vMerge w:val="continue"/>
            <w:tcBorders>
              <w:top w:val="nil"/>
              <w:left w:val="single" w:color="auto" w:sz="4" w:space="0"/>
              <w:bottom w:val="single" w:color="auto" w:sz="4" w:space="0"/>
              <w:right w:val="single" w:color="auto" w:sz="4" w:space="0"/>
            </w:tcBorders>
            <w:vAlign w:val="center"/>
          </w:tcPr>
          <w:p>
            <w:pPr>
              <w:widowControl/>
              <w:jc w:val="left"/>
              <w:rPr>
                <w:rFonts w:ascii="Times New Roman" w:hAnsi="Times New Roman"/>
                <w:kern w:val="0"/>
                <w:sz w:val="20"/>
                <w:szCs w:val="20"/>
              </w:rPr>
            </w:pPr>
          </w:p>
        </w:tc>
        <w:tc>
          <w:tcPr>
            <w:tcW w:w="920"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kern w:val="0"/>
                <w:sz w:val="20"/>
                <w:szCs w:val="20"/>
              </w:rPr>
            </w:pPr>
            <w:r>
              <w:rPr>
                <w:rFonts w:ascii="Times New Roman" w:hAnsi="Times New Roman"/>
                <w:kern w:val="0"/>
                <w:sz w:val="20"/>
                <w:szCs w:val="20"/>
              </w:rPr>
              <w:t>qy20010</w:t>
            </w:r>
          </w:p>
        </w:tc>
        <w:tc>
          <w:tcPr>
            <w:tcW w:w="1420"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color w:val="000000"/>
                <w:kern w:val="0"/>
                <w:sz w:val="20"/>
                <w:szCs w:val="20"/>
              </w:rPr>
            </w:pPr>
            <w:r>
              <w:rPr>
                <w:rFonts w:ascii="Times New Roman" w:hAnsi="Times New Roman"/>
                <w:color w:val="000000"/>
                <w:kern w:val="0"/>
                <w:sz w:val="20"/>
                <w:szCs w:val="20"/>
              </w:rPr>
              <w:t>医学影像诊断</w:t>
            </w:r>
          </w:p>
        </w:tc>
        <w:tc>
          <w:tcPr>
            <w:tcW w:w="680"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color w:val="000000"/>
                <w:kern w:val="0"/>
                <w:sz w:val="20"/>
                <w:szCs w:val="20"/>
              </w:rPr>
            </w:pPr>
            <w:r>
              <w:rPr>
                <w:rFonts w:ascii="Times New Roman" w:hAnsi="Times New Roman"/>
                <w:color w:val="000000"/>
                <w:kern w:val="0"/>
                <w:sz w:val="20"/>
                <w:szCs w:val="20"/>
              </w:rPr>
              <w:t>8</w:t>
            </w:r>
          </w:p>
        </w:tc>
        <w:tc>
          <w:tcPr>
            <w:tcW w:w="1840"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color w:val="000000"/>
                <w:kern w:val="0"/>
                <w:sz w:val="20"/>
                <w:szCs w:val="20"/>
              </w:rPr>
            </w:pPr>
            <w:r>
              <w:rPr>
                <w:rFonts w:ascii="Times New Roman" w:hAnsi="Times New Roman"/>
                <w:color w:val="000000"/>
                <w:kern w:val="0"/>
                <w:sz w:val="20"/>
                <w:szCs w:val="20"/>
              </w:rPr>
              <w:t>全日制本科及以上</w:t>
            </w:r>
          </w:p>
        </w:tc>
        <w:tc>
          <w:tcPr>
            <w:tcW w:w="1476"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kern w:val="0"/>
                <w:sz w:val="20"/>
                <w:szCs w:val="20"/>
              </w:rPr>
            </w:pPr>
            <w:r>
              <w:rPr>
                <w:rFonts w:ascii="Times New Roman" w:hAnsi="Times New Roman"/>
                <w:kern w:val="0"/>
                <w:sz w:val="20"/>
                <w:szCs w:val="20"/>
              </w:rPr>
              <w:t>医学影像学</w:t>
            </w:r>
          </w:p>
        </w:tc>
        <w:tc>
          <w:tcPr>
            <w:tcW w:w="4819" w:type="dxa"/>
            <w:gridSpan w:val="2"/>
            <w:tcBorders>
              <w:top w:val="nil"/>
              <w:left w:val="nil"/>
              <w:bottom w:val="single" w:color="auto" w:sz="4" w:space="0"/>
              <w:right w:val="single" w:color="auto" w:sz="4" w:space="0"/>
            </w:tcBorders>
            <w:shd w:val="clear" w:color="auto" w:fill="auto"/>
            <w:vAlign w:val="center"/>
          </w:tcPr>
          <w:p>
            <w:pPr>
              <w:widowControl/>
              <w:jc w:val="left"/>
              <w:rPr>
                <w:rFonts w:ascii="Times New Roman" w:hAnsi="Times New Roman"/>
                <w:color w:val="000000"/>
                <w:kern w:val="0"/>
                <w:sz w:val="20"/>
                <w:szCs w:val="20"/>
              </w:rPr>
            </w:pPr>
            <w:r>
              <w:rPr>
                <w:rFonts w:ascii="Times New Roman" w:hAnsi="Times New Roman"/>
                <w:color w:val="000000"/>
                <w:kern w:val="0"/>
                <w:sz w:val="20"/>
                <w:szCs w:val="20"/>
              </w:rPr>
              <w:t>同上</w:t>
            </w:r>
          </w:p>
        </w:tc>
        <w:tc>
          <w:tcPr>
            <w:tcW w:w="1418" w:type="dxa"/>
            <w:vMerge w:val="continue"/>
            <w:tcBorders>
              <w:top w:val="nil"/>
              <w:left w:val="single" w:color="auto" w:sz="4" w:space="0"/>
              <w:bottom w:val="single" w:color="000000" w:sz="4" w:space="0"/>
              <w:right w:val="single" w:color="auto" w:sz="4" w:space="0"/>
            </w:tcBorders>
            <w:vAlign w:val="center"/>
          </w:tcPr>
          <w:p>
            <w:pPr>
              <w:widowControl/>
              <w:jc w:val="left"/>
              <w:rPr>
                <w:rFonts w:ascii="Times New Roman" w:hAnsi="Times New Roman"/>
                <w:color w:val="000000"/>
                <w:kern w:val="0"/>
                <w:sz w:val="20"/>
                <w:szCs w:val="20"/>
              </w:rPr>
            </w:pPr>
          </w:p>
        </w:tc>
      </w:tr>
      <w:tr>
        <w:tblPrEx>
          <w:tblLayout w:type="fixed"/>
          <w:tblCellMar>
            <w:top w:w="0" w:type="dxa"/>
            <w:left w:w="108" w:type="dxa"/>
            <w:bottom w:w="0" w:type="dxa"/>
            <w:right w:w="108" w:type="dxa"/>
          </w:tblCellMar>
        </w:tblPrEx>
        <w:trPr>
          <w:trHeight w:val="399" w:hRule="atLeast"/>
        </w:trPr>
        <w:tc>
          <w:tcPr>
            <w:tcW w:w="740" w:type="dxa"/>
            <w:vMerge w:val="continue"/>
            <w:tcBorders>
              <w:top w:val="nil"/>
              <w:left w:val="single" w:color="auto" w:sz="4" w:space="0"/>
              <w:bottom w:val="single" w:color="auto" w:sz="4" w:space="0"/>
              <w:right w:val="single" w:color="auto" w:sz="4" w:space="0"/>
            </w:tcBorders>
            <w:vAlign w:val="center"/>
          </w:tcPr>
          <w:p>
            <w:pPr>
              <w:widowControl/>
              <w:jc w:val="left"/>
              <w:rPr>
                <w:rFonts w:ascii="Times New Roman" w:hAnsi="Times New Roman"/>
                <w:color w:val="000000"/>
                <w:kern w:val="0"/>
                <w:sz w:val="20"/>
                <w:szCs w:val="20"/>
              </w:rPr>
            </w:pPr>
          </w:p>
        </w:tc>
        <w:tc>
          <w:tcPr>
            <w:tcW w:w="620" w:type="dxa"/>
            <w:vMerge w:val="continue"/>
            <w:tcBorders>
              <w:top w:val="nil"/>
              <w:left w:val="single" w:color="auto" w:sz="4" w:space="0"/>
              <w:bottom w:val="single" w:color="auto" w:sz="4" w:space="0"/>
              <w:right w:val="single" w:color="auto" w:sz="4" w:space="0"/>
            </w:tcBorders>
            <w:vAlign w:val="center"/>
          </w:tcPr>
          <w:p>
            <w:pPr>
              <w:widowControl/>
              <w:jc w:val="left"/>
              <w:rPr>
                <w:rFonts w:ascii="Times New Roman" w:hAnsi="Times New Roman"/>
                <w:color w:val="000000"/>
                <w:kern w:val="0"/>
                <w:sz w:val="20"/>
                <w:szCs w:val="20"/>
              </w:rPr>
            </w:pPr>
          </w:p>
        </w:tc>
        <w:tc>
          <w:tcPr>
            <w:tcW w:w="680" w:type="dxa"/>
            <w:vMerge w:val="continue"/>
            <w:tcBorders>
              <w:top w:val="nil"/>
              <w:left w:val="single" w:color="auto" w:sz="4" w:space="0"/>
              <w:bottom w:val="single" w:color="auto" w:sz="4" w:space="0"/>
              <w:right w:val="single" w:color="auto" w:sz="4" w:space="0"/>
            </w:tcBorders>
            <w:vAlign w:val="center"/>
          </w:tcPr>
          <w:p>
            <w:pPr>
              <w:widowControl/>
              <w:jc w:val="left"/>
              <w:rPr>
                <w:rFonts w:ascii="Times New Roman" w:hAnsi="Times New Roman"/>
                <w:kern w:val="0"/>
                <w:sz w:val="20"/>
                <w:szCs w:val="20"/>
              </w:rPr>
            </w:pPr>
          </w:p>
        </w:tc>
        <w:tc>
          <w:tcPr>
            <w:tcW w:w="920"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kern w:val="0"/>
                <w:sz w:val="20"/>
                <w:szCs w:val="20"/>
              </w:rPr>
            </w:pPr>
            <w:r>
              <w:rPr>
                <w:rFonts w:ascii="Times New Roman" w:hAnsi="Times New Roman"/>
                <w:kern w:val="0"/>
                <w:sz w:val="20"/>
                <w:szCs w:val="20"/>
              </w:rPr>
              <w:t>qy20011</w:t>
            </w:r>
          </w:p>
        </w:tc>
        <w:tc>
          <w:tcPr>
            <w:tcW w:w="1420"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color w:val="000000"/>
                <w:kern w:val="0"/>
                <w:sz w:val="20"/>
                <w:szCs w:val="20"/>
              </w:rPr>
            </w:pPr>
            <w:r>
              <w:rPr>
                <w:rFonts w:ascii="Times New Roman" w:hAnsi="Times New Roman"/>
                <w:color w:val="000000"/>
                <w:kern w:val="0"/>
                <w:sz w:val="20"/>
                <w:szCs w:val="20"/>
              </w:rPr>
              <w:t>麻醉医生</w:t>
            </w:r>
          </w:p>
        </w:tc>
        <w:tc>
          <w:tcPr>
            <w:tcW w:w="680"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color w:val="000000"/>
                <w:kern w:val="0"/>
                <w:sz w:val="20"/>
                <w:szCs w:val="20"/>
              </w:rPr>
            </w:pPr>
            <w:r>
              <w:rPr>
                <w:rFonts w:ascii="Times New Roman" w:hAnsi="Times New Roman"/>
                <w:color w:val="000000"/>
                <w:kern w:val="0"/>
                <w:sz w:val="20"/>
                <w:szCs w:val="20"/>
              </w:rPr>
              <w:t>2</w:t>
            </w:r>
          </w:p>
        </w:tc>
        <w:tc>
          <w:tcPr>
            <w:tcW w:w="1840"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color w:val="000000"/>
                <w:kern w:val="0"/>
                <w:sz w:val="20"/>
                <w:szCs w:val="20"/>
              </w:rPr>
            </w:pPr>
            <w:r>
              <w:rPr>
                <w:rFonts w:ascii="Times New Roman" w:hAnsi="Times New Roman"/>
                <w:color w:val="000000"/>
                <w:kern w:val="0"/>
                <w:sz w:val="20"/>
                <w:szCs w:val="20"/>
              </w:rPr>
              <w:t>全日制本科及以上</w:t>
            </w:r>
          </w:p>
        </w:tc>
        <w:tc>
          <w:tcPr>
            <w:tcW w:w="1476"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kern w:val="0"/>
                <w:sz w:val="20"/>
                <w:szCs w:val="20"/>
              </w:rPr>
            </w:pPr>
            <w:r>
              <w:rPr>
                <w:rFonts w:ascii="Times New Roman" w:hAnsi="Times New Roman"/>
                <w:kern w:val="0"/>
                <w:sz w:val="20"/>
                <w:szCs w:val="20"/>
              </w:rPr>
              <w:t>麻醉学</w:t>
            </w:r>
          </w:p>
        </w:tc>
        <w:tc>
          <w:tcPr>
            <w:tcW w:w="4819" w:type="dxa"/>
            <w:gridSpan w:val="2"/>
            <w:tcBorders>
              <w:top w:val="nil"/>
              <w:left w:val="nil"/>
              <w:bottom w:val="single" w:color="auto" w:sz="4" w:space="0"/>
              <w:right w:val="single" w:color="auto" w:sz="4" w:space="0"/>
            </w:tcBorders>
            <w:shd w:val="clear" w:color="auto" w:fill="auto"/>
            <w:vAlign w:val="center"/>
          </w:tcPr>
          <w:p>
            <w:pPr>
              <w:widowControl/>
              <w:jc w:val="left"/>
              <w:rPr>
                <w:rFonts w:ascii="Times New Roman" w:hAnsi="Times New Roman"/>
                <w:color w:val="000000"/>
                <w:kern w:val="0"/>
                <w:sz w:val="20"/>
                <w:szCs w:val="20"/>
              </w:rPr>
            </w:pPr>
            <w:r>
              <w:rPr>
                <w:rFonts w:ascii="Times New Roman" w:hAnsi="Times New Roman"/>
                <w:color w:val="000000"/>
                <w:kern w:val="0"/>
                <w:sz w:val="20"/>
                <w:szCs w:val="20"/>
              </w:rPr>
              <w:t>同上</w:t>
            </w:r>
          </w:p>
        </w:tc>
        <w:tc>
          <w:tcPr>
            <w:tcW w:w="1418" w:type="dxa"/>
            <w:vMerge w:val="continue"/>
            <w:tcBorders>
              <w:top w:val="nil"/>
              <w:left w:val="single" w:color="auto" w:sz="4" w:space="0"/>
              <w:bottom w:val="single" w:color="000000" w:sz="4" w:space="0"/>
              <w:right w:val="single" w:color="auto" w:sz="4" w:space="0"/>
            </w:tcBorders>
            <w:vAlign w:val="center"/>
          </w:tcPr>
          <w:p>
            <w:pPr>
              <w:widowControl/>
              <w:jc w:val="left"/>
              <w:rPr>
                <w:rFonts w:ascii="Times New Roman" w:hAnsi="Times New Roman"/>
                <w:color w:val="000000"/>
                <w:kern w:val="0"/>
                <w:sz w:val="20"/>
                <w:szCs w:val="20"/>
              </w:rPr>
            </w:pPr>
          </w:p>
        </w:tc>
      </w:tr>
      <w:tr>
        <w:tblPrEx>
          <w:tblLayout w:type="fixed"/>
          <w:tblCellMar>
            <w:top w:w="0" w:type="dxa"/>
            <w:left w:w="108" w:type="dxa"/>
            <w:bottom w:w="0" w:type="dxa"/>
            <w:right w:w="108" w:type="dxa"/>
          </w:tblCellMar>
        </w:tblPrEx>
        <w:trPr>
          <w:trHeight w:val="399" w:hRule="atLeast"/>
        </w:trPr>
        <w:tc>
          <w:tcPr>
            <w:tcW w:w="740" w:type="dxa"/>
            <w:vMerge w:val="continue"/>
            <w:tcBorders>
              <w:top w:val="nil"/>
              <w:left w:val="single" w:color="auto" w:sz="4" w:space="0"/>
              <w:bottom w:val="single" w:color="auto" w:sz="4" w:space="0"/>
              <w:right w:val="single" w:color="auto" w:sz="4" w:space="0"/>
            </w:tcBorders>
            <w:vAlign w:val="center"/>
          </w:tcPr>
          <w:p>
            <w:pPr>
              <w:widowControl/>
              <w:jc w:val="left"/>
              <w:rPr>
                <w:rFonts w:ascii="Times New Roman" w:hAnsi="Times New Roman"/>
                <w:color w:val="000000"/>
                <w:kern w:val="0"/>
                <w:sz w:val="20"/>
                <w:szCs w:val="20"/>
              </w:rPr>
            </w:pPr>
          </w:p>
        </w:tc>
        <w:tc>
          <w:tcPr>
            <w:tcW w:w="620" w:type="dxa"/>
            <w:vMerge w:val="continue"/>
            <w:tcBorders>
              <w:top w:val="nil"/>
              <w:left w:val="single" w:color="auto" w:sz="4" w:space="0"/>
              <w:bottom w:val="single" w:color="auto" w:sz="4" w:space="0"/>
              <w:right w:val="single" w:color="auto" w:sz="4" w:space="0"/>
            </w:tcBorders>
            <w:vAlign w:val="center"/>
          </w:tcPr>
          <w:p>
            <w:pPr>
              <w:widowControl/>
              <w:jc w:val="left"/>
              <w:rPr>
                <w:rFonts w:ascii="Times New Roman" w:hAnsi="Times New Roman"/>
                <w:color w:val="000000"/>
                <w:kern w:val="0"/>
                <w:sz w:val="20"/>
                <w:szCs w:val="20"/>
              </w:rPr>
            </w:pPr>
          </w:p>
        </w:tc>
        <w:tc>
          <w:tcPr>
            <w:tcW w:w="680" w:type="dxa"/>
            <w:vMerge w:val="continue"/>
            <w:tcBorders>
              <w:top w:val="nil"/>
              <w:left w:val="single" w:color="auto" w:sz="4" w:space="0"/>
              <w:bottom w:val="single" w:color="auto" w:sz="4" w:space="0"/>
              <w:right w:val="single" w:color="auto" w:sz="4" w:space="0"/>
            </w:tcBorders>
            <w:vAlign w:val="center"/>
          </w:tcPr>
          <w:p>
            <w:pPr>
              <w:widowControl/>
              <w:jc w:val="left"/>
              <w:rPr>
                <w:rFonts w:ascii="Times New Roman" w:hAnsi="Times New Roman"/>
                <w:kern w:val="0"/>
                <w:sz w:val="20"/>
                <w:szCs w:val="20"/>
              </w:rPr>
            </w:pPr>
          </w:p>
        </w:tc>
        <w:tc>
          <w:tcPr>
            <w:tcW w:w="920"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kern w:val="0"/>
                <w:sz w:val="20"/>
                <w:szCs w:val="20"/>
              </w:rPr>
            </w:pPr>
            <w:r>
              <w:rPr>
                <w:rFonts w:ascii="Times New Roman" w:hAnsi="Times New Roman"/>
                <w:kern w:val="0"/>
                <w:sz w:val="20"/>
                <w:szCs w:val="20"/>
              </w:rPr>
              <w:t>qy20012</w:t>
            </w:r>
          </w:p>
        </w:tc>
        <w:tc>
          <w:tcPr>
            <w:tcW w:w="1420"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color w:val="000000"/>
                <w:kern w:val="0"/>
                <w:sz w:val="20"/>
                <w:szCs w:val="20"/>
              </w:rPr>
            </w:pPr>
            <w:r>
              <w:rPr>
                <w:rFonts w:ascii="Times New Roman" w:hAnsi="Times New Roman"/>
                <w:color w:val="000000"/>
                <w:kern w:val="0"/>
                <w:sz w:val="20"/>
                <w:szCs w:val="20"/>
              </w:rPr>
              <w:t>针灸理疗师</w:t>
            </w:r>
          </w:p>
        </w:tc>
        <w:tc>
          <w:tcPr>
            <w:tcW w:w="680"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color w:val="000000"/>
                <w:kern w:val="0"/>
                <w:sz w:val="20"/>
                <w:szCs w:val="20"/>
              </w:rPr>
            </w:pPr>
            <w:r>
              <w:rPr>
                <w:rFonts w:ascii="Times New Roman" w:hAnsi="Times New Roman"/>
                <w:color w:val="000000"/>
                <w:kern w:val="0"/>
                <w:sz w:val="20"/>
                <w:szCs w:val="20"/>
              </w:rPr>
              <w:t>2</w:t>
            </w:r>
          </w:p>
        </w:tc>
        <w:tc>
          <w:tcPr>
            <w:tcW w:w="1840"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color w:val="000000"/>
                <w:kern w:val="0"/>
                <w:sz w:val="20"/>
                <w:szCs w:val="20"/>
              </w:rPr>
            </w:pPr>
            <w:r>
              <w:rPr>
                <w:rFonts w:ascii="Times New Roman" w:hAnsi="Times New Roman"/>
                <w:color w:val="000000"/>
                <w:kern w:val="0"/>
                <w:sz w:val="20"/>
                <w:szCs w:val="20"/>
              </w:rPr>
              <w:t>全日制本科及以上</w:t>
            </w:r>
          </w:p>
        </w:tc>
        <w:tc>
          <w:tcPr>
            <w:tcW w:w="1476"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kern w:val="0"/>
                <w:sz w:val="20"/>
                <w:szCs w:val="20"/>
              </w:rPr>
            </w:pPr>
            <w:r>
              <w:rPr>
                <w:rFonts w:ascii="Times New Roman" w:hAnsi="Times New Roman"/>
                <w:kern w:val="0"/>
                <w:sz w:val="20"/>
                <w:szCs w:val="20"/>
              </w:rPr>
              <w:t>针灸推拿学</w:t>
            </w:r>
          </w:p>
        </w:tc>
        <w:tc>
          <w:tcPr>
            <w:tcW w:w="4819" w:type="dxa"/>
            <w:gridSpan w:val="2"/>
            <w:tcBorders>
              <w:top w:val="nil"/>
              <w:left w:val="nil"/>
              <w:bottom w:val="single" w:color="auto" w:sz="4" w:space="0"/>
              <w:right w:val="single" w:color="auto" w:sz="4" w:space="0"/>
            </w:tcBorders>
            <w:shd w:val="clear" w:color="auto" w:fill="auto"/>
            <w:vAlign w:val="center"/>
          </w:tcPr>
          <w:p>
            <w:pPr>
              <w:widowControl/>
              <w:jc w:val="left"/>
              <w:rPr>
                <w:rFonts w:ascii="Times New Roman" w:hAnsi="Times New Roman"/>
                <w:color w:val="000000"/>
                <w:kern w:val="0"/>
                <w:sz w:val="20"/>
                <w:szCs w:val="20"/>
              </w:rPr>
            </w:pPr>
            <w:r>
              <w:rPr>
                <w:rFonts w:ascii="Times New Roman" w:hAnsi="Times New Roman"/>
                <w:color w:val="000000"/>
                <w:kern w:val="0"/>
                <w:sz w:val="20"/>
                <w:szCs w:val="20"/>
              </w:rPr>
              <w:t>同上</w:t>
            </w:r>
          </w:p>
        </w:tc>
        <w:tc>
          <w:tcPr>
            <w:tcW w:w="1418" w:type="dxa"/>
            <w:vMerge w:val="continue"/>
            <w:tcBorders>
              <w:top w:val="nil"/>
              <w:left w:val="single" w:color="auto" w:sz="4" w:space="0"/>
              <w:bottom w:val="single" w:color="000000" w:sz="4" w:space="0"/>
              <w:right w:val="single" w:color="auto" w:sz="4" w:space="0"/>
            </w:tcBorders>
            <w:vAlign w:val="center"/>
          </w:tcPr>
          <w:p>
            <w:pPr>
              <w:widowControl/>
              <w:jc w:val="left"/>
              <w:rPr>
                <w:rFonts w:ascii="Times New Roman" w:hAnsi="Times New Roman"/>
                <w:color w:val="000000"/>
                <w:kern w:val="0"/>
                <w:sz w:val="20"/>
                <w:szCs w:val="20"/>
              </w:rPr>
            </w:pPr>
          </w:p>
        </w:tc>
      </w:tr>
      <w:tr>
        <w:tblPrEx>
          <w:tblLayout w:type="fixed"/>
          <w:tblCellMar>
            <w:top w:w="0" w:type="dxa"/>
            <w:left w:w="108" w:type="dxa"/>
            <w:bottom w:w="0" w:type="dxa"/>
            <w:right w:w="108" w:type="dxa"/>
          </w:tblCellMar>
        </w:tblPrEx>
        <w:trPr>
          <w:trHeight w:val="399" w:hRule="atLeast"/>
        </w:trPr>
        <w:tc>
          <w:tcPr>
            <w:tcW w:w="740" w:type="dxa"/>
            <w:vMerge w:val="continue"/>
            <w:tcBorders>
              <w:top w:val="nil"/>
              <w:left w:val="single" w:color="auto" w:sz="4" w:space="0"/>
              <w:bottom w:val="single" w:color="auto" w:sz="4" w:space="0"/>
              <w:right w:val="single" w:color="auto" w:sz="4" w:space="0"/>
            </w:tcBorders>
            <w:vAlign w:val="center"/>
          </w:tcPr>
          <w:p>
            <w:pPr>
              <w:widowControl/>
              <w:jc w:val="left"/>
              <w:rPr>
                <w:rFonts w:ascii="Times New Roman" w:hAnsi="Times New Roman"/>
                <w:color w:val="000000"/>
                <w:kern w:val="0"/>
                <w:sz w:val="20"/>
                <w:szCs w:val="20"/>
              </w:rPr>
            </w:pPr>
          </w:p>
        </w:tc>
        <w:tc>
          <w:tcPr>
            <w:tcW w:w="620" w:type="dxa"/>
            <w:vMerge w:val="continue"/>
            <w:tcBorders>
              <w:top w:val="nil"/>
              <w:left w:val="single" w:color="auto" w:sz="4" w:space="0"/>
              <w:bottom w:val="single" w:color="auto" w:sz="4" w:space="0"/>
              <w:right w:val="single" w:color="auto" w:sz="4" w:space="0"/>
            </w:tcBorders>
            <w:vAlign w:val="center"/>
          </w:tcPr>
          <w:p>
            <w:pPr>
              <w:widowControl/>
              <w:jc w:val="left"/>
              <w:rPr>
                <w:rFonts w:ascii="Times New Roman" w:hAnsi="Times New Roman"/>
                <w:color w:val="000000"/>
                <w:kern w:val="0"/>
                <w:sz w:val="20"/>
                <w:szCs w:val="20"/>
              </w:rPr>
            </w:pPr>
          </w:p>
        </w:tc>
        <w:tc>
          <w:tcPr>
            <w:tcW w:w="680" w:type="dxa"/>
            <w:vMerge w:val="continue"/>
            <w:tcBorders>
              <w:top w:val="nil"/>
              <w:left w:val="single" w:color="auto" w:sz="4" w:space="0"/>
              <w:bottom w:val="single" w:color="auto" w:sz="4" w:space="0"/>
              <w:right w:val="single" w:color="auto" w:sz="4" w:space="0"/>
            </w:tcBorders>
            <w:vAlign w:val="center"/>
          </w:tcPr>
          <w:p>
            <w:pPr>
              <w:widowControl/>
              <w:jc w:val="left"/>
              <w:rPr>
                <w:rFonts w:ascii="Times New Roman" w:hAnsi="Times New Roman"/>
                <w:kern w:val="0"/>
                <w:sz w:val="20"/>
                <w:szCs w:val="20"/>
              </w:rPr>
            </w:pPr>
          </w:p>
        </w:tc>
        <w:tc>
          <w:tcPr>
            <w:tcW w:w="920"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kern w:val="0"/>
                <w:sz w:val="20"/>
                <w:szCs w:val="20"/>
              </w:rPr>
            </w:pPr>
            <w:r>
              <w:rPr>
                <w:rFonts w:ascii="Times New Roman" w:hAnsi="Times New Roman"/>
                <w:kern w:val="0"/>
                <w:sz w:val="20"/>
                <w:szCs w:val="20"/>
              </w:rPr>
              <w:t>qy20013</w:t>
            </w:r>
          </w:p>
        </w:tc>
        <w:tc>
          <w:tcPr>
            <w:tcW w:w="1420"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color w:val="000000"/>
                <w:kern w:val="0"/>
                <w:sz w:val="20"/>
                <w:szCs w:val="20"/>
              </w:rPr>
            </w:pPr>
            <w:r>
              <w:rPr>
                <w:rFonts w:ascii="Times New Roman" w:hAnsi="Times New Roman"/>
                <w:color w:val="000000"/>
                <w:kern w:val="0"/>
                <w:sz w:val="20"/>
                <w:szCs w:val="20"/>
              </w:rPr>
              <w:t>医学检验</w:t>
            </w:r>
          </w:p>
        </w:tc>
        <w:tc>
          <w:tcPr>
            <w:tcW w:w="680"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color w:val="000000"/>
                <w:kern w:val="0"/>
                <w:sz w:val="20"/>
                <w:szCs w:val="20"/>
              </w:rPr>
            </w:pPr>
            <w:r>
              <w:rPr>
                <w:rFonts w:ascii="Times New Roman" w:hAnsi="Times New Roman"/>
                <w:color w:val="000000"/>
                <w:kern w:val="0"/>
                <w:sz w:val="20"/>
                <w:szCs w:val="20"/>
              </w:rPr>
              <w:t>4</w:t>
            </w:r>
          </w:p>
        </w:tc>
        <w:tc>
          <w:tcPr>
            <w:tcW w:w="1840"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color w:val="000000"/>
                <w:kern w:val="0"/>
                <w:sz w:val="20"/>
                <w:szCs w:val="20"/>
              </w:rPr>
            </w:pPr>
            <w:r>
              <w:rPr>
                <w:rFonts w:ascii="Times New Roman" w:hAnsi="Times New Roman"/>
                <w:color w:val="000000"/>
                <w:kern w:val="0"/>
                <w:sz w:val="20"/>
                <w:szCs w:val="20"/>
              </w:rPr>
              <w:t>全日制本科及以上</w:t>
            </w:r>
          </w:p>
        </w:tc>
        <w:tc>
          <w:tcPr>
            <w:tcW w:w="1476"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color w:val="000000"/>
                <w:kern w:val="0"/>
                <w:sz w:val="20"/>
                <w:szCs w:val="20"/>
              </w:rPr>
            </w:pPr>
            <w:r>
              <w:rPr>
                <w:rFonts w:ascii="Times New Roman" w:hAnsi="Times New Roman"/>
                <w:color w:val="000000"/>
                <w:kern w:val="0"/>
                <w:sz w:val="20"/>
                <w:szCs w:val="20"/>
              </w:rPr>
              <w:t>医学检验技术</w:t>
            </w:r>
          </w:p>
        </w:tc>
        <w:tc>
          <w:tcPr>
            <w:tcW w:w="4819" w:type="dxa"/>
            <w:gridSpan w:val="2"/>
            <w:tcBorders>
              <w:top w:val="nil"/>
              <w:left w:val="nil"/>
              <w:bottom w:val="single" w:color="auto" w:sz="4" w:space="0"/>
              <w:right w:val="single" w:color="auto" w:sz="4" w:space="0"/>
            </w:tcBorders>
            <w:shd w:val="clear" w:color="auto" w:fill="auto"/>
            <w:vAlign w:val="center"/>
          </w:tcPr>
          <w:p>
            <w:pPr>
              <w:widowControl/>
              <w:jc w:val="left"/>
              <w:rPr>
                <w:rFonts w:ascii="Times New Roman" w:hAnsi="Times New Roman"/>
                <w:color w:val="000000"/>
                <w:kern w:val="0"/>
                <w:sz w:val="20"/>
                <w:szCs w:val="20"/>
              </w:rPr>
            </w:pPr>
            <w:r>
              <w:rPr>
                <w:rFonts w:ascii="Times New Roman" w:hAnsi="Times New Roman"/>
                <w:color w:val="000000"/>
                <w:kern w:val="0"/>
                <w:sz w:val="20"/>
                <w:szCs w:val="20"/>
              </w:rPr>
              <w:t>同上</w:t>
            </w:r>
          </w:p>
        </w:tc>
        <w:tc>
          <w:tcPr>
            <w:tcW w:w="1418" w:type="dxa"/>
            <w:vMerge w:val="continue"/>
            <w:tcBorders>
              <w:top w:val="nil"/>
              <w:left w:val="single" w:color="auto" w:sz="4" w:space="0"/>
              <w:bottom w:val="single" w:color="000000" w:sz="4" w:space="0"/>
              <w:right w:val="single" w:color="auto" w:sz="4" w:space="0"/>
            </w:tcBorders>
            <w:vAlign w:val="center"/>
          </w:tcPr>
          <w:p>
            <w:pPr>
              <w:widowControl/>
              <w:jc w:val="left"/>
              <w:rPr>
                <w:rFonts w:ascii="Times New Roman" w:hAnsi="Times New Roman"/>
                <w:color w:val="000000"/>
                <w:kern w:val="0"/>
                <w:sz w:val="20"/>
                <w:szCs w:val="20"/>
              </w:rPr>
            </w:pPr>
          </w:p>
        </w:tc>
      </w:tr>
      <w:tr>
        <w:tblPrEx>
          <w:tblLayout w:type="fixed"/>
          <w:tblCellMar>
            <w:top w:w="0" w:type="dxa"/>
            <w:left w:w="108" w:type="dxa"/>
            <w:bottom w:w="0" w:type="dxa"/>
            <w:right w:w="108" w:type="dxa"/>
          </w:tblCellMar>
        </w:tblPrEx>
        <w:trPr>
          <w:trHeight w:val="399" w:hRule="atLeast"/>
        </w:trPr>
        <w:tc>
          <w:tcPr>
            <w:tcW w:w="740" w:type="dxa"/>
            <w:vMerge w:val="continue"/>
            <w:tcBorders>
              <w:top w:val="nil"/>
              <w:left w:val="single" w:color="auto" w:sz="4" w:space="0"/>
              <w:bottom w:val="single" w:color="auto" w:sz="4" w:space="0"/>
              <w:right w:val="single" w:color="auto" w:sz="4" w:space="0"/>
            </w:tcBorders>
            <w:vAlign w:val="center"/>
          </w:tcPr>
          <w:p>
            <w:pPr>
              <w:widowControl/>
              <w:jc w:val="left"/>
              <w:rPr>
                <w:rFonts w:ascii="Times New Roman" w:hAnsi="Times New Roman"/>
                <w:color w:val="000000"/>
                <w:kern w:val="0"/>
                <w:sz w:val="20"/>
                <w:szCs w:val="20"/>
              </w:rPr>
            </w:pPr>
          </w:p>
        </w:tc>
        <w:tc>
          <w:tcPr>
            <w:tcW w:w="620" w:type="dxa"/>
            <w:vMerge w:val="continue"/>
            <w:tcBorders>
              <w:top w:val="nil"/>
              <w:left w:val="single" w:color="auto" w:sz="4" w:space="0"/>
              <w:bottom w:val="single" w:color="auto" w:sz="4" w:space="0"/>
              <w:right w:val="single" w:color="auto" w:sz="4" w:space="0"/>
            </w:tcBorders>
            <w:vAlign w:val="center"/>
          </w:tcPr>
          <w:p>
            <w:pPr>
              <w:widowControl/>
              <w:jc w:val="left"/>
              <w:rPr>
                <w:rFonts w:ascii="Times New Roman" w:hAnsi="Times New Roman"/>
                <w:color w:val="000000"/>
                <w:kern w:val="0"/>
                <w:sz w:val="20"/>
                <w:szCs w:val="20"/>
              </w:rPr>
            </w:pPr>
          </w:p>
        </w:tc>
        <w:tc>
          <w:tcPr>
            <w:tcW w:w="680" w:type="dxa"/>
            <w:vMerge w:val="continue"/>
            <w:tcBorders>
              <w:top w:val="nil"/>
              <w:left w:val="single" w:color="auto" w:sz="4" w:space="0"/>
              <w:bottom w:val="single" w:color="auto" w:sz="4" w:space="0"/>
              <w:right w:val="single" w:color="auto" w:sz="4" w:space="0"/>
            </w:tcBorders>
            <w:vAlign w:val="center"/>
          </w:tcPr>
          <w:p>
            <w:pPr>
              <w:widowControl/>
              <w:jc w:val="left"/>
              <w:rPr>
                <w:rFonts w:ascii="Times New Roman" w:hAnsi="Times New Roman"/>
                <w:kern w:val="0"/>
                <w:sz w:val="20"/>
                <w:szCs w:val="20"/>
              </w:rPr>
            </w:pPr>
          </w:p>
        </w:tc>
        <w:tc>
          <w:tcPr>
            <w:tcW w:w="920"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kern w:val="0"/>
                <w:sz w:val="20"/>
                <w:szCs w:val="20"/>
              </w:rPr>
            </w:pPr>
            <w:r>
              <w:rPr>
                <w:rFonts w:ascii="Times New Roman" w:hAnsi="Times New Roman"/>
                <w:kern w:val="0"/>
                <w:sz w:val="20"/>
                <w:szCs w:val="20"/>
              </w:rPr>
              <w:t>qy20014</w:t>
            </w:r>
          </w:p>
        </w:tc>
        <w:tc>
          <w:tcPr>
            <w:tcW w:w="1420"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color w:val="000000"/>
                <w:kern w:val="0"/>
                <w:sz w:val="20"/>
                <w:szCs w:val="20"/>
              </w:rPr>
            </w:pPr>
            <w:r>
              <w:rPr>
                <w:rFonts w:ascii="Times New Roman" w:hAnsi="Times New Roman"/>
                <w:color w:val="000000"/>
                <w:kern w:val="0"/>
                <w:sz w:val="20"/>
                <w:szCs w:val="20"/>
              </w:rPr>
              <w:t>中医医生</w:t>
            </w:r>
          </w:p>
        </w:tc>
        <w:tc>
          <w:tcPr>
            <w:tcW w:w="680"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color w:val="000000"/>
                <w:kern w:val="0"/>
                <w:sz w:val="20"/>
                <w:szCs w:val="20"/>
              </w:rPr>
            </w:pPr>
            <w:r>
              <w:rPr>
                <w:rFonts w:ascii="Times New Roman" w:hAnsi="Times New Roman"/>
                <w:color w:val="000000"/>
                <w:kern w:val="0"/>
                <w:sz w:val="20"/>
                <w:szCs w:val="20"/>
              </w:rPr>
              <w:t>2</w:t>
            </w:r>
          </w:p>
        </w:tc>
        <w:tc>
          <w:tcPr>
            <w:tcW w:w="1840"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color w:val="000000"/>
                <w:kern w:val="0"/>
                <w:sz w:val="20"/>
                <w:szCs w:val="20"/>
              </w:rPr>
            </w:pPr>
            <w:r>
              <w:rPr>
                <w:rFonts w:ascii="Times New Roman" w:hAnsi="Times New Roman"/>
                <w:color w:val="000000"/>
                <w:kern w:val="0"/>
                <w:sz w:val="20"/>
                <w:szCs w:val="20"/>
              </w:rPr>
              <w:t>全日制本科及以上</w:t>
            </w:r>
          </w:p>
        </w:tc>
        <w:tc>
          <w:tcPr>
            <w:tcW w:w="1476"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color w:val="000000"/>
                <w:kern w:val="0"/>
                <w:sz w:val="20"/>
                <w:szCs w:val="20"/>
              </w:rPr>
            </w:pPr>
            <w:r>
              <w:rPr>
                <w:rFonts w:ascii="Times New Roman" w:hAnsi="Times New Roman"/>
                <w:color w:val="000000"/>
                <w:kern w:val="0"/>
                <w:sz w:val="20"/>
                <w:szCs w:val="20"/>
              </w:rPr>
              <w:t>中医学</w:t>
            </w:r>
          </w:p>
        </w:tc>
        <w:tc>
          <w:tcPr>
            <w:tcW w:w="4819" w:type="dxa"/>
            <w:gridSpan w:val="2"/>
            <w:tcBorders>
              <w:top w:val="nil"/>
              <w:left w:val="nil"/>
              <w:bottom w:val="single" w:color="auto" w:sz="4" w:space="0"/>
              <w:right w:val="single" w:color="auto" w:sz="4" w:space="0"/>
            </w:tcBorders>
            <w:shd w:val="clear" w:color="auto" w:fill="auto"/>
            <w:vAlign w:val="center"/>
          </w:tcPr>
          <w:p>
            <w:pPr>
              <w:widowControl/>
              <w:jc w:val="left"/>
              <w:rPr>
                <w:rFonts w:ascii="Times New Roman" w:hAnsi="Times New Roman"/>
                <w:color w:val="000000"/>
                <w:kern w:val="0"/>
                <w:sz w:val="20"/>
                <w:szCs w:val="20"/>
              </w:rPr>
            </w:pPr>
            <w:r>
              <w:rPr>
                <w:rFonts w:ascii="Times New Roman" w:hAnsi="Times New Roman"/>
                <w:color w:val="000000"/>
                <w:kern w:val="0"/>
                <w:sz w:val="20"/>
                <w:szCs w:val="20"/>
              </w:rPr>
              <w:t>同上</w:t>
            </w:r>
          </w:p>
        </w:tc>
        <w:tc>
          <w:tcPr>
            <w:tcW w:w="1418" w:type="dxa"/>
            <w:vMerge w:val="continue"/>
            <w:tcBorders>
              <w:top w:val="nil"/>
              <w:left w:val="single" w:color="auto" w:sz="4" w:space="0"/>
              <w:bottom w:val="single" w:color="000000" w:sz="4" w:space="0"/>
              <w:right w:val="single" w:color="auto" w:sz="4" w:space="0"/>
            </w:tcBorders>
            <w:vAlign w:val="center"/>
          </w:tcPr>
          <w:p>
            <w:pPr>
              <w:widowControl/>
              <w:jc w:val="left"/>
              <w:rPr>
                <w:rFonts w:ascii="Times New Roman" w:hAnsi="Times New Roman"/>
                <w:color w:val="000000"/>
                <w:kern w:val="0"/>
                <w:sz w:val="20"/>
                <w:szCs w:val="20"/>
              </w:rPr>
            </w:pPr>
          </w:p>
        </w:tc>
      </w:tr>
      <w:tr>
        <w:tblPrEx>
          <w:tblLayout w:type="fixed"/>
          <w:tblCellMar>
            <w:top w:w="0" w:type="dxa"/>
            <w:left w:w="108" w:type="dxa"/>
            <w:bottom w:w="0" w:type="dxa"/>
            <w:right w:w="108" w:type="dxa"/>
          </w:tblCellMar>
        </w:tblPrEx>
        <w:trPr>
          <w:trHeight w:val="399" w:hRule="atLeast"/>
        </w:trPr>
        <w:tc>
          <w:tcPr>
            <w:tcW w:w="740" w:type="dxa"/>
            <w:vMerge w:val="continue"/>
            <w:tcBorders>
              <w:top w:val="nil"/>
              <w:left w:val="single" w:color="auto" w:sz="4" w:space="0"/>
              <w:bottom w:val="single" w:color="auto" w:sz="4" w:space="0"/>
              <w:right w:val="single" w:color="auto" w:sz="4" w:space="0"/>
            </w:tcBorders>
            <w:vAlign w:val="center"/>
          </w:tcPr>
          <w:p>
            <w:pPr>
              <w:widowControl/>
              <w:jc w:val="left"/>
              <w:rPr>
                <w:rFonts w:ascii="Times New Roman" w:hAnsi="Times New Roman"/>
                <w:color w:val="000000"/>
                <w:kern w:val="0"/>
                <w:sz w:val="20"/>
                <w:szCs w:val="20"/>
              </w:rPr>
            </w:pPr>
          </w:p>
        </w:tc>
        <w:tc>
          <w:tcPr>
            <w:tcW w:w="620" w:type="dxa"/>
            <w:vMerge w:val="continue"/>
            <w:tcBorders>
              <w:top w:val="nil"/>
              <w:left w:val="single" w:color="auto" w:sz="4" w:space="0"/>
              <w:bottom w:val="single" w:color="auto" w:sz="4" w:space="0"/>
              <w:right w:val="single" w:color="auto" w:sz="4" w:space="0"/>
            </w:tcBorders>
            <w:vAlign w:val="center"/>
          </w:tcPr>
          <w:p>
            <w:pPr>
              <w:widowControl/>
              <w:jc w:val="left"/>
              <w:rPr>
                <w:rFonts w:ascii="Times New Roman" w:hAnsi="Times New Roman"/>
                <w:color w:val="000000"/>
                <w:kern w:val="0"/>
                <w:sz w:val="20"/>
                <w:szCs w:val="20"/>
              </w:rPr>
            </w:pPr>
          </w:p>
        </w:tc>
        <w:tc>
          <w:tcPr>
            <w:tcW w:w="680" w:type="dxa"/>
            <w:vMerge w:val="continue"/>
            <w:tcBorders>
              <w:top w:val="nil"/>
              <w:left w:val="single" w:color="auto" w:sz="4" w:space="0"/>
              <w:bottom w:val="single" w:color="auto" w:sz="4" w:space="0"/>
              <w:right w:val="single" w:color="auto" w:sz="4" w:space="0"/>
            </w:tcBorders>
            <w:vAlign w:val="center"/>
          </w:tcPr>
          <w:p>
            <w:pPr>
              <w:widowControl/>
              <w:jc w:val="left"/>
              <w:rPr>
                <w:rFonts w:ascii="Times New Roman" w:hAnsi="Times New Roman"/>
                <w:kern w:val="0"/>
                <w:sz w:val="20"/>
                <w:szCs w:val="20"/>
              </w:rPr>
            </w:pPr>
          </w:p>
        </w:tc>
        <w:tc>
          <w:tcPr>
            <w:tcW w:w="920"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kern w:val="0"/>
                <w:sz w:val="20"/>
                <w:szCs w:val="20"/>
              </w:rPr>
            </w:pPr>
            <w:r>
              <w:rPr>
                <w:rFonts w:ascii="Times New Roman" w:hAnsi="Times New Roman"/>
                <w:kern w:val="0"/>
                <w:sz w:val="20"/>
                <w:szCs w:val="20"/>
              </w:rPr>
              <w:t>qy20015</w:t>
            </w:r>
          </w:p>
        </w:tc>
        <w:tc>
          <w:tcPr>
            <w:tcW w:w="1420"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color w:val="000000"/>
                <w:kern w:val="0"/>
                <w:sz w:val="20"/>
                <w:szCs w:val="20"/>
              </w:rPr>
            </w:pPr>
            <w:r>
              <w:rPr>
                <w:rFonts w:ascii="Times New Roman" w:hAnsi="Times New Roman"/>
                <w:color w:val="000000"/>
                <w:kern w:val="0"/>
                <w:sz w:val="20"/>
                <w:szCs w:val="20"/>
              </w:rPr>
              <w:t>药学</w:t>
            </w:r>
          </w:p>
        </w:tc>
        <w:tc>
          <w:tcPr>
            <w:tcW w:w="680"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color w:val="000000"/>
                <w:kern w:val="0"/>
                <w:sz w:val="20"/>
                <w:szCs w:val="20"/>
              </w:rPr>
            </w:pPr>
            <w:r>
              <w:rPr>
                <w:rFonts w:ascii="Times New Roman" w:hAnsi="Times New Roman"/>
                <w:color w:val="000000"/>
                <w:kern w:val="0"/>
                <w:sz w:val="20"/>
                <w:szCs w:val="20"/>
              </w:rPr>
              <w:t>3</w:t>
            </w:r>
          </w:p>
        </w:tc>
        <w:tc>
          <w:tcPr>
            <w:tcW w:w="1840"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color w:val="000000"/>
                <w:kern w:val="0"/>
                <w:sz w:val="20"/>
                <w:szCs w:val="20"/>
              </w:rPr>
            </w:pPr>
            <w:r>
              <w:rPr>
                <w:rFonts w:ascii="Times New Roman" w:hAnsi="Times New Roman"/>
                <w:color w:val="000000"/>
                <w:kern w:val="0"/>
                <w:sz w:val="20"/>
                <w:szCs w:val="20"/>
              </w:rPr>
              <w:t>全日制本科及以上</w:t>
            </w:r>
          </w:p>
        </w:tc>
        <w:tc>
          <w:tcPr>
            <w:tcW w:w="1476"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color w:val="000000"/>
                <w:kern w:val="0"/>
                <w:sz w:val="20"/>
                <w:szCs w:val="20"/>
              </w:rPr>
            </w:pPr>
            <w:r>
              <w:rPr>
                <w:rFonts w:ascii="Times New Roman" w:hAnsi="Times New Roman"/>
                <w:color w:val="000000"/>
                <w:kern w:val="0"/>
                <w:sz w:val="20"/>
                <w:szCs w:val="20"/>
              </w:rPr>
              <w:t>药学</w:t>
            </w:r>
          </w:p>
        </w:tc>
        <w:tc>
          <w:tcPr>
            <w:tcW w:w="4819" w:type="dxa"/>
            <w:gridSpan w:val="2"/>
            <w:tcBorders>
              <w:top w:val="nil"/>
              <w:left w:val="nil"/>
              <w:bottom w:val="single" w:color="auto" w:sz="4" w:space="0"/>
              <w:right w:val="single" w:color="auto" w:sz="4" w:space="0"/>
            </w:tcBorders>
            <w:shd w:val="clear" w:color="auto" w:fill="auto"/>
            <w:vAlign w:val="center"/>
          </w:tcPr>
          <w:p>
            <w:pPr>
              <w:widowControl/>
              <w:jc w:val="left"/>
              <w:rPr>
                <w:rFonts w:ascii="Times New Roman" w:hAnsi="Times New Roman"/>
                <w:color w:val="000000"/>
                <w:kern w:val="0"/>
                <w:sz w:val="20"/>
                <w:szCs w:val="20"/>
              </w:rPr>
            </w:pPr>
            <w:r>
              <w:rPr>
                <w:rFonts w:ascii="Times New Roman" w:hAnsi="Times New Roman"/>
                <w:color w:val="000000"/>
                <w:kern w:val="0"/>
                <w:sz w:val="20"/>
                <w:szCs w:val="20"/>
              </w:rPr>
              <w:t>同上</w:t>
            </w:r>
          </w:p>
        </w:tc>
        <w:tc>
          <w:tcPr>
            <w:tcW w:w="1418" w:type="dxa"/>
            <w:vMerge w:val="continue"/>
            <w:tcBorders>
              <w:top w:val="nil"/>
              <w:left w:val="single" w:color="auto" w:sz="4" w:space="0"/>
              <w:bottom w:val="single" w:color="000000" w:sz="4" w:space="0"/>
              <w:right w:val="single" w:color="auto" w:sz="4" w:space="0"/>
            </w:tcBorders>
            <w:vAlign w:val="center"/>
          </w:tcPr>
          <w:p>
            <w:pPr>
              <w:widowControl/>
              <w:jc w:val="left"/>
              <w:rPr>
                <w:rFonts w:ascii="Times New Roman" w:hAnsi="Times New Roman"/>
                <w:color w:val="000000"/>
                <w:kern w:val="0"/>
                <w:sz w:val="20"/>
                <w:szCs w:val="20"/>
              </w:rPr>
            </w:pPr>
          </w:p>
        </w:tc>
      </w:tr>
      <w:tr>
        <w:tblPrEx>
          <w:tblLayout w:type="fixed"/>
          <w:tblCellMar>
            <w:top w:w="0" w:type="dxa"/>
            <w:left w:w="108" w:type="dxa"/>
            <w:bottom w:w="0" w:type="dxa"/>
            <w:right w:w="108" w:type="dxa"/>
          </w:tblCellMar>
        </w:tblPrEx>
        <w:trPr>
          <w:trHeight w:val="720" w:hRule="atLeast"/>
        </w:trPr>
        <w:tc>
          <w:tcPr>
            <w:tcW w:w="14613" w:type="dxa"/>
            <w:gridSpan w:val="12"/>
            <w:tcBorders>
              <w:top w:val="nil"/>
              <w:left w:val="nil"/>
              <w:bottom w:val="single" w:color="auto" w:sz="4" w:space="0"/>
              <w:right w:val="nil"/>
            </w:tcBorders>
            <w:shd w:val="clear" w:color="auto" w:fill="auto"/>
            <w:noWrap/>
            <w:vAlign w:val="center"/>
          </w:tcPr>
          <w:p>
            <w:pPr>
              <w:widowControl/>
              <w:jc w:val="center"/>
              <w:rPr>
                <w:rFonts w:ascii="Times New Roman" w:hAnsi="Times New Roman" w:eastAsia="方正小标宋简体"/>
                <w:color w:val="000000"/>
                <w:kern w:val="0"/>
                <w:sz w:val="40"/>
                <w:szCs w:val="40"/>
              </w:rPr>
            </w:pPr>
            <w:r>
              <w:rPr>
                <w:rFonts w:ascii="Times New Roman" w:hAnsi="Times New Roman" w:eastAsia="方正小标宋简体"/>
                <w:color w:val="000000"/>
                <w:kern w:val="0"/>
                <w:sz w:val="40"/>
                <w:szCs w:val="40"/>
              </w:rPr>
              <w:t>青龙满族自治县公开招聘卫生专业技术人员岗位信息表</w:t>
            </w:r>
          </w:p>
        </w:tc>
      </w:tr>
      <w:tr>
        <w:tblPrEx>
          <w:tblLayout w:type="fixed"/>
          <w:tblCellMar>
            <w:top w:w="0" w:type="dxa"/>
            <w:left w:w="108" w:type="dxa"/>
            <w:bottom w:w="0" w:type="dxa"/>
            <w:right w:w="108" w:type="dxa"/>
          </w:tblCellMar>
        </w:tblPrEx>
        <w:trPr>
          <w:trHeight w:val="501" w:hRule="atLeast"/>
        </w:trPr>
        <w:tc>
          <w:tcPr>
            <w:tcW w:w="740" w:type="dxa"/>
            <w:vMerge w:val="restart"/>
            <w:tcBorders>
              <w:top w:val="nil"/>
              <w:left w:val="single" w:color="auto" w:sz="4" w:space="0"/>
              <w:bottom w:val="single" w:color="000000" w:sz="4" w:space="0"/>
              <w:right w:val="single" w:color="auto" w:sz="4" w:space="0"/>
            </w:tcBorders>
            <w:shd w:val="clear" w:color="auto" w:fill="auto"/>
            <w:vAlign w:val="center"/>
          </w:tcPr>
          <w:p>
            <w:pPr>
              <w:widowControl/>
              <w:jc w:val="center"/>
              <w:rPr>
                <w:rFonts w:ascii="Times New Roman" w:hAnsi="Times New Roman"/>
                <w:b/>
                <w:bCs/>
                <w:color w:val="000000"/>
                <w:kern w:val="0"/>
                <w:sz w:val="20"/>
                <w:szCs w:val="20"/>
              </w:rPr>
            </w:pPr>
            <w:r>
              <w:rPr>
                <w:rFonts w:ascii="Times New Roman" w:hAnsi="Times New Roman"/>
                <w:b/>
                <w:bCs/>
                <w:color w:val="000000"/>
                <w:kern w:val="0"/>
                <w:sz w:val="20"/>
                <w:szCs w:val="20"/>
              </w:rPr>
              <w:t>主管</w:t>
            </w:r>
            <w:r>
              <w:rPr>
                <w:rFonts w:ascii="Times New Roman" w:hAnsi="Times New Roman"/>
                <w:b/>
                <w:bCs/>
                <w:color w:val="000000"/>
                <w:kern w:val="0"/>
                <w:sz w:val="20"/>
                <w:szCs w:val="20"/>
              </w:rPr>
              <w:br w:type="textWrapping"/>
            </w:r>
            <w:r>
              <w:rPr>
                <w:rFonts w:ascii="Times New Roman" w:hAnsi="Times New Roman"/>
                <w:b/>
                <w:bCs/>
                <w:color w:val="000000"/>
                <w:kern w:val="0"/>
                <w:sz w:val="20"/>
                <w:szCs w:val="20"/>
              </w:rPr>
              <w:t>部门</w:t>
            </w:r>
          </w:p>
        </w:tc>
        <w:tc>
          <w:tcPr>
            <w:tcW w:w="620" w:type="dxa"/>
            <w:vMerge w:val="restart"/>
            <w:tcBorders>
              <w:top w:val="nil"/>
              <w:left w:val="single" w:color="auto" w:sz="4" w:space="0"/>
              <w:bottom w:val="single" w:color="000000" w:sz="4" w:space="0"/>
              <w:right w:val="single" w:color="auto" w:sz="4" w:space="0"/>
            </w:tcBorders>
            <w:shd w:val="clear" w:color="auto" w:fill="auto"/>
            <w:vAlign w:val="center"/>
          </w:tcPr>
          <w:p>
            <w:pPr>
              <w:widowControl/>
              <w:jc w:val="center"/>
              <w:rPr>
                <w:rFonts w:ascii="Times New Roman" w:hAnsi="Times New Roman"/>
                <w:b/>
                <w:bCs/>
                <w:color w:val="000000"/>
                <w:kern w:val="0"/>
                <w:sz w:val="20"/>
                <w:szCs w:val="20"/>
              </w:rPr>
            </w:pPr>
            <w:r>
              <w:rPr>
                <w:rFonts w:ascii="Times New Roman" w:hAnsi="Times New Roman"/>
                <w:b/>
                <w:bCs/>
                <w:color w:val="000000"/>
                <w:kern w:val="0"/>
                <w:sz w:val="20"/>
                <w:szCs w:val="20"/>
              </w:rPr>
              <w:t>招聘</w:t>
            </w:r>
            <w:r>
              <w:rPr>
                <w:rFonts w:ascii="Times New Roman" w:hAnsi="Times New Roman"/>
                <w:b/>
                <w:bCs/>
                <w:color w:val="000000"/>
                <w:kern w:val="0"/>
                <w:sz w:val="20"/>
                <w:szCs w:val="20"/>
              </w:rPr>
              <w:br w:type="textWrapping"/>
            </w:r>
            <w:r>
              <w:rPr>
                <w:rFonts w:ascii="Times New Roman" w:hAnsi="Times New Roman"/>
                <w:b/>
                <w:bCs/>
                <w:color w:val="000000"/>
                <w:kern w:val="0"/>
                <w:sz w:val="20"/>
                <w:szCs w:val="20"/>
              </w:rPr>
              <w:t>单位</w:t>
            </w:r>
          </w:p>
        </w:tc>
        <w:tc>
          <w:tcPr>
            <w:tcW w:w="680" w:type="dxa"/>
            <w:vMerge w:val="restart"/>
            <w:tcBorders>
              <w:top w:val="nil"/>
              <w:left w:val="single" w:color="auto" w:sz="4" w:space="0"/>
              <w:bottom w:val="single" w:color="000000" w:sz="4" w:space="0"/>
              <w:right w:val="single" w:color="auto" w:sz="4" w:space="0"/>
            </w:tcBorders>
            <w:shd w:val="clear" w:color="auto" w:fill="auto"/>
            <w:vAlign w:val="center"/>
          </w:tcPr>
          <w:p>
            <w:pPr>
              <w:widowControl/>
              <w:jc w:val="center"/>
              <w:rPr>
                <w:rFonts w:ascii="Times New Roman" w:hAnsi="Times New Roman"/>
                <w:b/>
                <w:bCs/>
                <w:color w:val="000000"/>
                <w:kern w:val="0"/>
                <w:sz w:val="20"/>
                <w:szCs w:val="20"/>
              </w:rPr>
            </w:pPr>
            <w:r>
              <w:rPr>
                <w:rFonts w:ascii="Times New Roman" w:hAnsi="Times New Roman"/>
                <w:b/>
                <w:bCs/>
                <w:color w:val="000000"/>
                <w:kern w:val="0"/>
                <w:sz w:val="20"/>
                <w:szCs w:val="20"/>
              </w:rPr>
              <w:t>单位</w:t>
            </w:r>
            <w:r>
              <w:rPr>
                <w:rFonts w:ascii="Times New Roman" w:hAnsi="Times New Roman"/>
                <w:b/>
                <w:bCs/>
                <w:color w:val="000000"/>
                <w:kern w:val="0"/>
                <w:sz w:val="20"/>
                <w:szCs w:val="20"/>
              </w:rPr>
              <w:br w:type="textWrapping"/>
            </w:r>
            <w:r>
              <w:rPr>
                <w:rFonts w:ascii="Times New Roman" w:hAnsi="Times New Roman"/>
                <w:b/>
                <w:bCs/>
                <w:color w:val="000000"/>
                <w:kern w:val="0"/>
                <w:sz w:val="20"/>
                <w:szCs w:val="20"/>
              </w:rPr>
              <w:t>性质</w:t>
            </w:r>
          </w:p>
        </w:tc>
        <w:tc>
          <w:tcPr>
            <w:tcW w:w="920" w:type="dxa"/>
            <w:vMerge w:val="restart"/>
            <w:tcBorders>
              <w:top w:val="nil"/>
              <w:left w:val="single" w:color="auto" w:sz="4" w:space="0"/>
              <w:bottom w:val="single" w:color="000000" w:sz="4" w:space="0"/>
              <w:right w:val="single" w:color="auto" w:sz="4" w:space="0"/>
            </w:tcBorders>
            <w:shd w:val="clear" w:color="auto" w:fill="auto"/>
            <w:vAlign w:val="center"/>
          </w:tcPr>
          <w:p>
            <w:pPr>
              <w:widowControl/>
              <w:jc w:val="center"/>
              <w:rPr>
                <w:rFonts w:ascii="Times New Roman" w:hAnsi="Times New Roman"/>
                <w:b/>
                <w:bCs/>
                <w:kern w:val="0"/>
                <w:sz w:val="20"/>
                <w:szCs w:val="20"/>
              </w:rPr>
            </w:pPr>
            <w:r>
              <w:rPr>
                <w:rFonts w:ascii="Times New Roman" w:hAnsi="Times New Roman"/>
                <w:b/>
                <w:bCs/>
                <w:kern w:val="0"/>
                <w:sz w:val="20"/>
                <w:szCs w:val="20"/>
              </w:rPr>
              <w:t>岗位</w:t>
            </w:r>
            <w:r>
              <w:rPr>
                <w:rFonts w:ascii="Times New Roman" w:hAnsi="Times New Roman"/>
                <w:b/>
                <w:bCs/>
                <w:kern w:val="0"/>
                <w:sz w:val="20"/>
                <w:szCs w:val="20"/>
              </w:rPr>
              <w:br w:type="textWrapping"/>
            </w:r>
            <w:r>
              <w:rPr>
                <w:rFonts w:ascii="Times New Roman" w:hAnsi="Times New Roman"/>
                <w:b/>
                <w:bCs/>
                <w:kern w:val="0"/>
                <w:sz w:val="20"/>
                <w:szCs w:val="20"/>
              </w:rPr>
              <w:t>代码</w:t>
            </w:r>
          </w:p>
        </w:tc>
        <w:tc>
          <w:tcPr>
            <w:tcW w:w="1420" w:type="dxa"/>
            <w:vMerge w:val="restart"/>
            <w:tcBorders>
              <w:top w:val="nil"/>
              <w:left w:val="single" w:color="auto" w:sz="4" w:space="0"/>
              <w:bottom w:val="single" w:color="000000" w:sz="4" w:space="0"/>
              <w:right w:val="single" w:color="auto" w:sz="4" w:space="0"/>
            </w:tcBorders>
            <w:shd w:val="clear" w:color="auto" w:fill="auto"/>
            <w:vAlign w:val="center"/>
          </w:tcPr>
          <w:p>
            <w:pPr>
              <w:widowControl/>
              <w:jc w:val="center"/>
              <w:rPr>
                <w:rFonts w:ascii="Times New Roman" w:hAnsi="Times New Roman"/>
                <w:b/>
                <w:bCs/>
                <w:color w:val="000000"/>
                <w:kern w:val="0"/>
                <w:sz w:val="20"/>
                <w:szCs w:val="20"/>
              </w:rPr>
            </w:pPr>
            <w:r>
              <w:rPr>
                <w:rFonts w:ascii="Times New Roman" w:hAnsi="Times New Roman"/>
                <w:b/>
                <w:bCs/>
                <w:color w:val="000000"/>
                <w:kern w:val="0"/>
                <w:sz w:val="20"/>
                <w:szCs w:val="20"/>
              </w:rPr>
              <w:t>招聘岗位</w:t>
            </w:r>
          </w:p>
        </w:tc>
        <w:tc>
          <w:tcPr>
            <w:tcW w:w="680" w:type="dxa"/>
            <w:vMerge w:val="restart"/>
            <w:tcBorders>
              <w:top w:val="nil"/>
              <w:left w:val="single" w:color="auto" w:sz="4" w:space="0"/>
              <w:bottom w:val="single" w:color="000000" w:sz="4" w:space="0"/>
              <w:right w:val="single" w:color="auto" w:sz="4" w:space="0"/>
            </w:tcBorders>
            <w:shd w:val="clear" w:color="auto" w:fill="auto"/>
            <w:vAlign w:val="center"/>
          </w:tcPr>
          <w:p>
            <w:pPr>
              <w:widowControl/>
              <w:jc w:val="center"/>
              <w:rPr>
                <w:rFonts w:ascii="Times New Roman" w:hAnsi="Times New Roman"/>
                <w:b/>
                <w:bCs/>
                <w:color w:val="000000"/>
                <w:kern w:val="0"/>
                <w:sz w:val="20"/>
                <w:szCs w:val="20"/>
              </w:rPr>
            </w:pPr>
            <w:r>
              <w:rPr>
                <w:rFonts w:ascii="Times New Roman" w:hAnsi="Times New Roman"/>
                <w:b/>
                <w:bCs/>
                <w:color w:val="000000"/>
                <w:kern w:val="0"/>
                <w:sz w:val="20"/>
                <w:szCs w:val="20"/>
              </w:rPr>
              <w:t>选聘</w:t>
            </w:r>
            <w:r>
              <w:rPr>
                <w:rFonts w:ascii="Times New Roman" w:hAnsi="Times New Roman"/>
                <w:b/>
                <w:bCs/>
                <w:color w:val="000000"/>
                <w:kern w:val="0"/>
                <w:sz w:val="20"/>
                <w:szCs w:val="20"/>
              </w:rPr>
              <w:br w:type="textWrapping"/>
            </w:r>
            <w:r>
              <w:rPr>
                <w:rFonts w:ascii="Times New Roman" w:hAnsi="Times New Roman"/>
                <w:b/>
                <w:bCs/>
                <w:color w:val="000000"/>
                <w:kern w:val="0"/>
                <w:sz w:val="20"/>
                <w:szCs w:val="20"/>
              </w:rPr>
              <w:t>人数</w:t>
            </w:r>
          </w:p>
        </w:tc>
        <w:tc>
          <w:tcPr>
            <w:tcW w:w="8135" w:type="dxa"/>
            <w:gridSpan w:val="5"/>
            <w:tcBorders>
              <w:top w:val="single" w:color="auto" w:sz="4" w:space="0"/>
              <w:left w:val="nil"/>
              <w:bottom w:val="single" w:color="auto" w:sz="4" w:space="0"/>
              <w:right w:val="single" w:color="000000" w:sz="4" w:space="0"/>
            </w:tcBorders>
            <w:shd w:val="clear" w:color="auto" w:fill="auto"/>
            <w:noWrap/>
            <w:vAlign w:val="center"/>
          </w:tcPr>
          <w:p>
            <w:pPr>
              <w:widowControl/>
              <w:jc w:val="center"/>
              <w:rPr>
                <w:rFonts w:ascii="Times New Roman" w:hAnsi="Times New Roman"/>
                <w:b/>
                <w:bCs/>
                <w:color w:val="000000"/>
                <w:kern w:val="0"/>
                <w:sz w:val="22"/>
              </w:rPr>
            </w:pPr>
            <w:r>
              <w:rPr>
                <w:rFonts w:ascii="Times New Roman" w:hAnsi="Times New Roman"/>
                <w:b/>
                <w:bCs/>
                <w:color w:val="000000"/>
                <w:kern w:val="0"/>
                <w:sz w:val="22"/>
              </w:rPr>
              <w:t>招聘岗位条件</w:t>
            </w:r>
          </w:p>
        </w:tc>
        <w:tc>
          <w:tcPr>
            <w:tcW w:w="1418" w:type="dxa"/>
            <w:vMerge w:val="restart"/>
            <w:tcBorders>
              <w:top w:val="nil"/>
              <w:left w:val="single" w:color="auto" w:sz="4" w:space="0"/>
              <w:bottom w:val="single" w:color="000000" w:sz="4" w:space="0"/>
              <w:right w:val="single" w:color="auto" w:sz="4" w:space="0"/>
            </w:tcBorders>
            <w:shd w:val="clear" w:color="auto" w:fill="auto"/>
            <w:noWrap/>
            <w:vAlign w:val="center"/>
          </w:tcPr>
          <w:p>
            <w:pPr>
              <w:widowControl/>
              <w:jc w:val="center"/>
              <w:rPr>
                <w:rFonts w:ascii="Times New Roman" w:hAnsi="Times New Roman"/>
                <w:b/>
                <w:bCs/>
                <w:color w:val="000000"/>
                <w:kern w:val="0"/>
                <w:sz w:val="20"/>
                <w:szCs w:val="20"/>
              </w:rPr>
            </w:pPr>
            <w:r>
              <w:rPr>
                <w:rFonts w:ascii="Times New Roman" w:hAnsi="Times New Roman"/>
                <w:b/>
                <w:bCs/>
                <w:color w:val="000000"/>
                <w:kern w:val="0"/>
                <w:sz w:val="20"/>
                <w:szCs w:val="20"/>
              </w:rPr>
              <w:t>咨询电话</w:t>
            </w:r>
          </w:p>
        </w:tc>
      </w:tr>
      <w:tr>
        <w:tblPrEx>
          <w:tblLayout w:type="fixed"/>
          <w:tblCellMar>
            <w:top w:w="0" w:type="dxa"/>
            <w:left w:w="108" w:type="dxa"/>
            <w:bottom w:w="0" w:type="dxa"/>
            <w:right w:w="108" w:type="dxa"/>
          </w:tblCellMar>
        </w:tblPrEx>
        <w:trPr>
          <w:trHeight w:val="501" w:hRule="atLeast"/>
        </w:trPr>
        <w:tc>
          <w:tcPr>
            <w:tcW w:w="740" w:type="dxa"/>
            <w:vMerge w:val="continue"/>
            <w:tcBorders>
              <w:top w:val="nil"/>
              <w:left w:val="single" w:color="auto" w:sz="4" w:space="0"/>
              <w:bottom w:val="single" w:color="000000" w:sz="4" w:space="0"/>
              <w:right w:val="single" w:color="auto" w:sz="4" w:space="0"/>
            </w:tcBorders>
            <w:vAlign w:val="center"/>
          </w:tcPr>
          <w:p>
            <w:pPr>
              <w:widowControl/>
              <w:jc w:val="left"/>
              <w:rPr>
                <w:rFonts w:ascii="Times New Roman" w:hAnsi="Times New Roman"/>
                <w:b/>
                <w:bCs/>
                <w:color w:val="000000"/>
                <w:kern w:val="0"/>
                <w:sz w:val="20"/>
                <w:szCs w:val="20"/>
              </w:rPr>
            </w:pPr>
          </w:p>
        </w:tc>
        <w:tc>
          <w:tcPr>
            <w:tcW w:w="620" w:type="dxa"/>
            <w:vMerge w:val="continue"/>
            <w:tcBorders>
              <w:top w:val="nil"/>
              <w:left w:val="single" w:color="auto" w:sz="4" w:space="0"/>
              <w:bottom w:val="single" w:color="000000" w:sz="4" w:space="0"/>
              <w:right w:val="single" w:color="auto" w:sz="4" w:space="0"/>
            </w:tcBorders>
            <w:vAlign w:val="center"/>
          </w:tcPr>
          <w:p>
            <w:pPr>
              <w:widowControl/>
              <w:jc w:val="left"/>
              <w:rPr>
                <w:rFonts w:ascii="Times New Roman" w:hAnsi="Times New Roman"/>
                <w:b/>
                <w:bCs/>
                <w:color w:val="000000"/>
                <w:kern w:val="0"/>
                <w:sz w:val="20"/>
                <w:szCs w:val="20"/>
              </w:rPr>
            </w:pPr>
          </w:p>
        </w:tc>
        <w:tc>
          <w:tcPr>
            <w:tcW w:w="680" w:type="dxa"/>
            <w:vMerge w:val="continue"/>
            <w:tcBorders>
              <w:top w:val="nil"/>
              <w:left w:val="single" w:color="auto" w:sz="4" w:space="0"/>
              <w:bottom w:val="single" w:color="000000" w:sz="4" w:space="0"/>
              <w:right w:val="single" w:color="auto" w:sz="4" w:space="0"/>
            </w:tcBorders>
            <w:vAlign w:val="center"/>
          </w:tcPr>
          <w:p>
            <w:pPr>
              <w:widowControl/>
              <w:jc w:val="left"/>
              <w:rPr>
                <w:rFonts w:ascii="Times New Roman" w:hAnsi="Times New Roman"/>
                <w:b/>
                <w:bCs/>
                <w:color w:val="000000"/>
                <w:kern w:val="0"/>
                <w:sz w:val="20"/>
                <w:szCs w:val="20"/>
              </w:rPr>
            </w:pPr>
          </w:p>
        </w:tc>
        <w:tc>
          <w:tcPr>
            <w:tcW w:w="920" w:type="dxa"/>
            <w:vMerge w:val="continue"/>
            <w:tcBorders>
              <w:top w:val="nil"/>
              <w:left w:val="single" w:color="auto" w:sz="4" w:space="0"/>
              <w:bottom w:val="single" w:color="000000" w:sz="4" w:space="0"/>
              <w:right w:val="single" w:color="auto" w:sz="4" w:space="0"/>
            </w:tcBorders>
            <w:vAlign w:val="center"/>
          </w:tcPr>
          <w:p>
            <w:pPr>
              <w:widowControl/>
              <w:jc w:val="left"/>
              <w:rPr>
                <w:rFonts w:ascii="Times New Roman" w:hAnsi="Times New Roman"/>
                <w:b/>
                <w:bCs/>
                <w:kern w:val="0"/>
                <w:sz w:val="20"/>
                <w:szCs w:val="20"/>
              </w:rPr>
            </w:pPr>
          </w:p>
        </w:tc>
        <w:tc>
          <w:tcPr>
            <w:tcW w:w="1420" w:type="dxa"/>
            <w:vMerge w:val="continue"/>
            <w:tcBorders>
              <w:top w:val="nil"/>
              <w:left w:val="single" w:color="auto" w:sz="4" w:space="0"/>
              <w:bottom w:val="single" w:color="000000" w:sz="4" w:space="0"/>
              <w:right w:val="single" w:color="auto" w:sz="4" w:space="0"/>
            </w:tcBorders>
            <w:vAlign w:val="center"/>
          </w:tcPr>
          <w:p>
            <w:pPr>
              <w:widowControl/>
              <w:jc w:val="left"/>
              <w:rPr>
                <w:rFonts w:ascii="Times New Roman" w:hAnsi="Times New Roman"/>
                <w:b/>
                <w:bCs/>
                <w:color w:val="000000"/>
                <w:kern w:val="0"/>
                <w:sz w:val="20"/>
                <w:szCs w:val="20"/>
              </w:rPr>
            </w:pPr>
          </w:p>
        </w:tc>
        <w:tc>
          <w:tcPr>
            <w:tcW w:w="680" w:type="dxa"/>
            <w:vMerge w:val="continue"/>
            <w:tcBorders>
              <w:top w:val="nil"/>
              <w:left w:val="single" w:color="auto" w:sz="4" w:space="0"/>
              <w:bottom w:val="single" w:color="000000" w:sz="4" w:space="0"/>
              <w:right w:val="single" w:color="auto" w:sz="4" w:space="0"/>
            </w:tcBorders>
            <w:vAlign w:val="center"/>
          </w:tcPr>
          <w:p>
            <w:pPr>
              <w:widowControl/>
              <w:jc w:val="left"/>
              <w:rPr>
                <w:rFonts w:ascii="Times New Roman" w:hAnsi="Times New Roman"/>
                <w:b/>
                <w:bCs/>
                <w:color w:val="000000"/>
                <w:kern w:val="0"/>
                <w:sz w:val="20"/>
                <w:szCs w:val="20"/>
              </w:rPr>
            </w:pPr>
          </w:p>
        </w:tc>
        <w:tc>
          <w:tcPr>
            <w:tcW w:w="1840"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b/>
                <w:bCs/>
                <w:color w:val="000000"/>
                <w:kern w:val="0"/>
                <w:sz w:val="20"/>
                <w:szCs w:val="20"/>
              </w:rPr>
            </w:pPr>
            <w:r>
              <w:rPr>
                <w:rFonts w:ascii="Times New Roman" w:hAnsi="Times New Roman"/>
                <w:b/>
                <w:bCs/>
                <w:color w:val="000000"/>
                <w:kern w:val="0"/>
                <w:sz w:val="20"/>
                <w:szCs w:val="20"/>
              </w:rPr>
              <w:t>学历</w:t>
            </w:r>
          </w:p>
        </w:tc>
        <w:tc>
          <w:tcPr>
            <w:tcW w:w="1476"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b/>
                <w:bCs/>
                <w:color w:val="000000"/>
                <w:kern w:val="0"/>
                <w:sz w:val="20"/>
                <w:szCs w:val="20"/>
              </w:rPr>
            </w:pPr>
            <w:r>
              <w:rPr>
                <w:rFonts w:ascii="Times New Roman" w:hAnsi="Times New Roman"/>
                <w:b/>
                <w:bCs/>
                <w:color w:val="000000"/>
                <w:kern w:val="0"/>
                <w:sz w:val="20"/>
                <w:szCs w:val="20"/>
              </w:rPr>
              <w:t>专业</w:t>
            </w:r>
          </w:p>
        </w:tc>
        <w:tc>
          <w:tcPr>
            <w:tcW w:w="4819"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b/>
                <w:bCs/>
                <w:color w:val="000000"/>
                <w:kern w:val="0"/>
                <w:sz w:val="20"/>
                <w:szCs w:val="20"/>
              </w:rPr>
            </w:pPr>
            <w:r>
              <w:rPr>
                <w:rFonts w:ascii="Times New Roman" w:hAnsi="Times New Roman"/>
                <w:b/>
                <w:bCs/>
                <w:color w:val="000000"/>
                <w:kern w:val="0"/>
                <w:sz w:val="20"/>
                <w:szCs w:val="20"/>
              </w:rPr>
              <w:t>其他条件</w:t>
            </w:r>
          </w:p>
        </w:tc>
        <w:tc>
          <w:tcPr>
            <w:tcW w:w="1418" w:type="dxa"/>
            <w:vMerge w:val="continue"/>
            <w:tcBorders>
              <w:top w:val="nil"/>
              <w:left w:val="single" w:color="auto" w:sz="4" w:space="0"/>
              <w:bottom w:val="single" w:color="000000" w:sz="4" w:space="0"/>
              <w:right w:val="single" w:color="auto" w:sz="4" w:space="0"/>
            </w:tcBorders>
            <w:vAlign w:val="center"/>
          </w:tcPr>
          <w:p>
            <w:pPr>
              <w:widowControl/>
              <w:jc w:val="left"/>
              <w:rPr>
                <w:rFonts w:ascii="Times New Roman" w:hAnsi="Times New Roman"/>
                <w:b/>
                <w:bCs/>
                <w:color w:val="000000"/>
                <w:kern w:val="0"/>
                <w:sz w:val="20"/>
                <w:szCs w:val="20"/>
              </w:rPr>
            </w:pPr>
          </w:p>
        </w:tc>
      </w:tr>
      <w:tr>
        <w:tblPrEx>
          <w:tblLayout w:type="fixed"/>
          <w:tblCellMar>
            <w:top w:w="0" w:type="dxa"/>
            <w:left w:w="108" w:type="dxa"/>
            <w:bottom w:w="0" w:type="dxa"/>
            <w:right w:w="108" w:type="dxa"/>
          </w:tblCellMar>
        </w:tblPrEx>
        <w:trPr>
          <w:trHeight w:val="399" w:hRule="atLeast"/>
        </w:trPr>
        <w:tc>
          <w:tcPr>
            <w:tcW w:w="740" w:type="dxa"/>
            <w:vMerge w:val="restart"/>
            <w:tcBorders>
              <w:top w:val="nil"/>
              <w:left w:val="single" w:color="auto" w:sz="4" w:space="0"/>
              <w:bottom w:val="single" w:color="000000" w:sz="4" w:space="0"/>
              <w:right w:val="single" w:color="auto" w:sz="4" w:space="0"/>
            </w:tcBorders>
            <w:shd w:val="clear" w:color="auto" w:fill="auto"/>
            <w:vAlign w:val="center"/>
          </w:tcPr>
          <w:p>
            <w:pPr>
              <w:widowControl/>
              <w:jc w:val="center"/>
              <w:rPr>
                <w:rFonts w:ascii="Times New Roman" w:hAnsi="Times New Roman"/>
                <w:color w:val="000000"/>
                <w:kern w:val="0"/>
                <w:sz w:val="20"/>
                <w:szCs w:val="20"/>
              </w:rPr>
            </w:pPr>
            <w:r>
              <w:rPr>
                <w:rFonts w:ascii="Times New Roman" w:hAnsi="Times New Roman"/>
                <w:color w:val="000000"/>
                <w:kern w:val="0"/>
                <w:sz w:val="20"/>
                <w:szCs w:val="20"/>
              </w:rPr>
              <w:t>青龙满族自治县卫生健康局</w:t>
            </w:r>
          </w:p>
        </w:tc>
        <w:tc>
          <w:tcPr>
            <w:tcW w:w="620" w:type="dxa"/>
            <w:vMerge w:val="restart"/>
            <w:tcBorders>
              <w:top w:val="nil"/>
              <w:left w:val="single" w:color="auto" w:sz="4" w:space="0"/>
              <w:bottom w:val="nil"/>
              <w:right w:val="single" w:color="auto" w:sz="4" w:space="0"/>
            </w:tcBorders>
            <w:shd w:val="clear" w:color="auto" w:fill="auto"/>
            <w:vAlign w:val="center"/>
          </w:tcPr>
          <w:p>
            <w:pPr>
              <w:widowControl/>
              <w:jc w:val="center"/>
              <w:rPr>
                <w:rFonts w:ascii="Times New Roman" w:hAnsi="Times New Roman"/>
                <w:color w:val="000000"/>
                <w:kern w:val="0"/>
                <w:sz w:val="20"/>
                <w:szCs w:val="20"/>
              </w:rPr>
            </w:pPr>
            <w:r>
              <w:rPr>
                <w:rFonts w:ascii="Times New Roman" w:hAnsi="Times New Roman"/>
                <w:color w:val="000000"/>
                <w:kern w:val="0"/>
                <w:sz w:val="20"/>
                <w:szCs w:val="20"/>
              </w:rPr>
              <w:t>青龙满族</w:t>
            </w:r>
            <w:r>
              <w:rPr>
                <w:rFonts w:ascii="Times New Roman" w:hAnsi="Times New Roman"/>
                <w:color w:val="000000"/>
                <w:kern w:val="0"/>
                <w:sz w:val="20"/>
                <w:szCs w:val="20"/>
              </w:rPr>
              <w:br w:type="textWrapping"/>
            </w:r>
            <w:r>
              <w:rPr>
                <w:rFonts w:ascii="Times New Roman" w:hAnsi="Times New Roman"/>
                <w:color w:val="000000"/>
                <w:kern w:val="0"/>
                <w:sz w:val="20"/>
                <w:szCs w:val="20"/>
              </w:rPr>
              <w:t>自治县中医院</w:t>
            </w:r>
          </w:p>
        </w:tc>
        <w:tc>
          <w:tcPr>
            <w:tcW w:w="680" w:type="dxa"/>
            <w:vMerge w:val="restart"/>
            <w:tcBorders>
              <w:top w:val="nil"/>
              <w:left w:val="single" w:color="auto" w:sz="4" w:space="0"/>
              <w:bottom w:val="nil"/>
              <w:right w:val="single" w:color="auto" w:sz="4" w:space="0"/>
            </w:tcBorders>
            <w:shd w:val="clear" w:color="auto" w:fill="auto"/>
            <w:vAlign w:val="center"/>
          </w:tcPr>
          <w:p>
            <w:pPr>
              <w:widowControl/>
              <w:jc w:val="center"/>
              <w:rPr>
                <w:rFonts w:ascii="Times New Roman" w:hAnsi="Times New Roman"/>
                <w:kern w:val="0"/>
                <w:sz w:val="20"/>
                <w:szCs w:val="20"/>
              </w:rPr>
            </w:pPr>
            <w:r>
              <w:rPr>
                <w:rFonts w:ascii="Times New Roman" w:hAnsi="Times New Roman"/>
                <w:kern w:val="0"/>
                <w:sz w:val="20"/>
                <w:szCs w:val="20"/>
              </w:rPr>
              <w:t>财政性资金定额或定项补助</w:t>
            </w:r>
          </w:p>
        </w:tc>
        <w:tc>
          <w:tcPr>
            <w:tcW w:w="920"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kern w:val="0"/>
                <w:sz w:val="20"/>
                <w:szCs w:val="20"/>
              </w:rPr>
            </w:pPr>
            <w:r>
              <w:rPr>
                <w:rFonts w:ascii="Times New Roman" w:hAnsi="Times New Roman"/>
                <w:kern w:val="0"/>
                <w:sz w:val="20"/>
                <w:szCs w:val="20"/>
              </w:rPr>
              <w:t>qy20016</w:t>
            </w:r>
          </w:p>
        </w:tc>
        <w:tc>
          <w:tcPr>
            <w:tcW w:w="1420"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kern w:val="0"/>
                <w:sz w:val="20"/>
                <w:szCs w:val="20"/>
              </w:rPr>
            </w:pPr>
            <w:r>
              <w:rPr>
                <w:rFonts w:ascii="Times New Roman" w:hAnsi="Times New Roman"/>
                <w:kern w:val="0"/>
                <w:sz w:val="20"/>
                <w:szCs w:val="20"/>
              </w:rPr>
              <w:t>外科医生</w:t>
            </w:r>
          </w:p>
        </w:tc>
        <w:tc>
          <w:tcPr>
            <w:tcW w:w="680"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kern w:val="0"/>
                <w:sz w:val="20"/>
                <w:szCs w:val="20"/>
              </w:rPr>
            </w:pPr>
            <w:r>
              <w:rPr>
                <w:rFonts w:ascii="Times New Roman" w:hAnsi="Times New Roman"/>
                <w:kern w:val="0"/>
                <w:sz w:val="20"/>
                <w:szCs w:val="20"/>
              </w:rPr>
              <w:t>1</w:t>
            </w:r>
          </w:p>
        </w:tc>
        <w:tc>
          <w:tcPr>
            <w:tcW w:w="1840"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color w:val="000000"/>
                <w:kern w:val="0"/>
                <w:sz w:val="20"/>
                <w:szCs w:val="20"/>
              </w:rPr>
            </w:pPr>
            <w:r>
              <w:rPr>
                <w:rFonts w:ascii="Times New Roman" w:hAnsi="Times New Roman"/>
                <w:color w:val="000000"/>
                <w:kern w:val="0"/>
                <w:sz w:val="20"/>
                <w:szCs w:val="20"/>
              </w:rPr>
              <w:t>全日制本科及以上</w:t>
            </w:r>
          </w:p>
        </w:tc>
        <w:tc>
          <w:tcPr>
            <w:tcW w:w="1476"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kern w:val="0"/>
                <w:sz w:val="20"/>
                <w:szCs w:val="20"/>
              </w:rPr>
            </w:pPr>
            <w:r>
              <w:rPr>
                <w:rFonts w:ascii="Times New Roman" w:hAnsi="Times New Roman"/>
                <w:kern w:val="0"/>
                <w:sz w:val="20"/>
                <w:szCs w:val="20"/>
              </w:rPr>
              <w:t>临床医学</w:t>
            </w:r>
          </w:p>
        </w:tc>
        <w:tc>
          <w:tcPr>
            <w:tcW w:w="4819" w:type="dxa"/>
            <w:gridSpan w:val="2"/>
            <w:tcBorders>
              <w:top w:val="nil"/>
              <w:left w:val="nil"/>
              <w:bottom w:val="single" w:color="auto" w:sz="4" w:space="0"/>
              <w:right w:val="single" w:color="auto" w:sz="4" w:space="0"/>
            </w:tcBorders>
            <w:shd w:val="clear" w:color="auto" w:fill="auto"/>
            <w:vAlign w:val="center"/>
          </w:tcPr>
          <w:p>
            <w:pPr>
              <w:widowControl/>
              <w:jc w:val="left"/>
              <w:rPr>
                <w:rFonts w:ascii="Times New Roman" w:hAnsi="Times New Roman"/>
                <w:color w:val="000000"/>
                <w:kern w:val="0"/>
                <w:sz w:val="20"/>
                <w:szCs w:val="20"/>
              </w:rPr>
            </w:pPr>
            <w:r>
              <w:rPr>
                <w:rFonts w:ascii="Times New Roman" w:hAnsi="Times New Roman"/>
                <w:color w:val="000000"/>
                <w:kern w:val="0"/>
                <w:sz w:val="20"/>
                <w:szCs w:val="20"/>
              </w:rPr>
              <w:t>1.35周岁以下，硕士研究生及以上学历或具有中级以上医疗专业技术职称、年龄放宽到40周岁；2.毕业三年以上人员必须具有相应的执业或专业技术资格。</w:t>
            </w:r>
          </w:p>
        </w:tc>
        <w:tc>
          <w:tcPr>
            <w:tcW w:w="1418" w:type="dxa"/>
            <w:vMerge w:val="restart"/>
            <w:tcBorders>
              <w:top w:val="nil"/>
              <w:left w:val="single" w:color="auto" w:sz="4" w:space="0"/>
              <w:bottom w:val="single" w:color="000000" w:sz="4" w:space="0"/>
              <w:right w:val="single" w:color="auto" w:sz="4" w:space="0"/>
            </w:tcBorders>
            <w:shd w:val="clear" w:color="auto" w:fill="auto"/>
            <w:vAlign w:val="center"/>
          </w:tcPr>
          <w:p>
            <w:pPr>
              <w:widowControl/>
              <w:jc w:val="center"/>
              <w:rPr>
                <w:rFonts w:ascii="Times New Roman" w:hAnsi="Times New Roman"/>
                <w:color w:val="000000"/>
                <w:kern w:val="0"/>
                <w:sz w:val="20"/>
                <w:szCs w:val="20"/>
              </w:rPr>
            </w:pPr>
            <w:r>
              <w:rPr>
                <w:rFonts w:ascii="Times New Roman" w:hAnsi="Times New Roman"/>
                <w:color w:val="000000"/>
                <w:kern w:val="0"/>
                <w:sz w:val="20"/>
                <w:szCs w:val="20"/>
              </w:rPr>
              <w:t>县卫健局</w:t>
            </w:r>
            <w:r>
              <w:rPr>
                <w:rFonts w:ascii="Times New Roman" w:hAnsi="Times New Roman"/>
                <w:color w:val="000000"/>
                <w:kern w:val="0"/>
                <w:sz w:val="20"/>
                <w:szCs w:val="20"/>
              </w:rPr>
              <w:br w:type="textWrapping"/>
            </w:r>
            <w:r>
              <w:rPr>
                <w:rFonts w:ascii="Times New Roman" w:hAnsi="Times New Roman"/>
                <w:color w:val="000000"/>
                <w:kern w:val="0"/>
                <w:sz w:val="20"/>
                <w:szCs w:val="20"/>
              </w:rPr>
              <w:t>人事股：0335-5393562</w:t>
            </w:r>
            <w:r>
              <w:rPr>
                <w:rFonts w:ascii="Times New Roman" w:hAnsi="Times New Roman"/>
                <w:color w:val="000000"/>
                <w:kern w:val="0"/>
                <w:sz w:val="20"/>
                <w:szCs w:val="20"/>
              </w:rPr>
              <w:br w:type="textWrapping"/>
            </w:r>
            <w:r>
              <w:rPr>
                <w:rFonts w:ascii="Times New Roman" w:hAnsi="Times New Roman"/>
                <w:color w:val="000000"/>
                <w:kern w:val="0"/>
                <w:sz w:val="20"/>
                <w:szCs w:val="20"/>
              </w:rPr>
              <w:br w:type="textWrapping"/>
            </w:r>
            <w:r>
              <w:rPr>
                <w:rFonts w:ascii="Times New Roman" w:hAnsi="Times New Roman"/>
                <w:color w:val="000000"/>
                <w:kern w:val="0"/>
                <w:sz w:val="20"/>
                <w:szCs w:val="20"/>
              </w:rPr>
              <w:t>县中医院：</w:t>
            </w:r>
            <w:r>
              <w:rPr>
                <w:rFonts w:ascii="Times New Roman" w:hAnsi="Times New Roman"/>
                <w:color w:val="000000"/>
                <w:kern w:val="0"/>
                <w:sz w:val="20"/>
                <w:szCs w:val="20"/>
              </w:rPr>
              <w:br w:type="textWrapping"/>
            </w:r>
            <w:r>
              <w:rPr>
                <w:rFonts w:ascii="Times New Roman" w:hAnsi="Times New Roman"/>
                <w:color w:val="000000"/>
                <w:kern w:val="0"/>
                <w:sz w:val="20"/>
                <w:szCs w:val="20"/>
              </w:rPr>
              <w:t>0335-7862271</w:t>
            </w:r>
          </w:p>
        </w:tc>
      </w:tr>
      <w:tr>
        <w:tblPrEx>
          <w:tblLayout w:type="fixed"/>
          <w:tblCellMar>
            <w:top w:w="0" w:type="dxa"/>
            <w:left w:w="108" w:type="dxa"/>
            <w:bottom w:w="0" w:type="dxa"/>
            <w:right w:w="108" w:type="dxa"/>
          </w:tblCellMar>
        </w:tblPrEx>
        <w:trPr>
          <w:trHeight w:val="399" w:hRule="atLeast"/>
        </w:trPr>
        <w:tc>
          <w:tcPr>
            <w:tcW w:w="740" w:type="dxa"/>
            <w:vMerge w:val="continue"/>
            <w:tcBorders>
              <w:top w:val="nil"/>
              <w:left w:val="single" w:color="auto" w:sz="4" w:space="0"/>
              <w:bottom w:val="single" w:color="000000" w:sz="4" w:space="0"/>
              <w:right w:val="single" w:color="auto" w:sz="4" w:space="0"/>
            </w:tcBorders>
            <w:vAlign w:val="center"/>
          </w:tcPr>
          <w:p>
            <w:pPr>
              <w:widowControl/>
              <w:jc w:val="left"/>
              <w:rPr>
                <w:rFonts w:ascii="Times New Roman" w:hAnsi="Times New Roman"/>
                <w:color w:val="000000"/>
                <w:kern w:val="0"/>
                <w:sz w:val="20"/>
                <w:szCs w:val="20"/>
              </w:rPr>
            </w:pPr>
          </w:p>
        </w:tc>
        <w:tc>
          <w:tcPr>
            <w:tcW w:w="620" w:type="dxa"/>
            <w:vMerge w:val="continue"/>
            <w:tcBorders>
              <w:top w:val="nil"/>
              <w:left w:val="single" w:color="auto" w:sz="4" w:space="0"/>
              <w:bottom w:val="nil"/>
              <w:right w:val="single" w:color="auto" w:sz="4" w:space="0"/>
            </w:tcBorders>
            <w:vAlign w:val="center"/>
          </w:tcPr>
          <w:p>
            <w:pPr>
              <w:widowControl/>
              <w:jc w:val="left"/>
              <w:rPr>
                <w:rFonts w:ascii="Times New Roman" w:hAnsi="Times New Roman"/>
                <w:color w:val="000000"/>
                <w:kern w:val="0"/>
                <w:sz w:val="20"/>
                <w:szCs w:val="20"/>
              </w:rPr>
            </w:pPr>
          </w:p>
        </w:tc>
        <w:tc>
          <w:tcPr>
            <w:tcW w:w="680" w:type="dxa"/>
            <w:vMerge w:val="continue"/>
            <w:tcBorders>
              <w:top w:val="nil"/>
              <w:left w:val="single" w:color="auto" w:sz="4" w:space="0"/>
              <w:bottom w:val="nil"/>
              <w:right w:val="single" w:color="auto" w:sz="4" w:space="0"/>
            </w:tcBorders>
            <w:vAlign w:val="center"/>
          </w:tcPr>
          <w:p>
            <w:pPr>
              <w:widowControl/>
              <w:jc w:val="left"/>
              <w:rPr>
                <w:rFonts w:ascii="Times New Roman" w:hAnsi="Times New Roman"/>
                <w:kern w:val="0"/>
                <w:sz w:val="20"/>
                <w:szCs w:val="20"/>
              </w:rPr>
            </w:pPr>
          </w:p>
        </w:tc>
        <w:tc>
          <w:tcPr>
            <w:tcW w:w="920"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kern w:val="0"/>
                <w:sz w:val="20"/>
                <w:szCs w:val="20"/>
              </w:rPr>
            </w:pPr>
            <w:r>
              <w:rPr>
                <w:rFonts w:ascii="Times New Roman" w:hAnsi="Times New Roman"/>
                <w:kern w:val="0"/>
                <w:sz w:val="20"/>
                <w:szCs w:val="20"/>
              </w:rPr>
              <w:t>qy20017</w:t>
            </w:r>
          </w:p>
        </w:tc>
        <w:tc>
          <w:tcPr>
            <w:tcW w:w="1420"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kern w:val="0"/>
                <w:sz w:val="20"/>
                <w:szCs w:val="20"/>
              </w:rPr>
            </w:pPr>
            <w:r>
              <w:rPr>
                <w:rFonts w:ascii="Times New Roman" w:hAnsi="Times New Roman"/>
                <w:kern w:val="0"/>
                <w:sz w:val="20"/>
                <w:szCs w:val="20"/>
              </w:rPr>
              <w:t>妇科医生</w:t>
            </w:r>
          </w:p>
        </w:tc>
        <w:tc>
          <w:tcPr>
            <w:tcW w:w="680"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kern w:val="0"/>
                <w:sz w:val="20"/>
                <w:szCs w:val="20"/>
              </w:rPr>
            </w:pPr>
            <w:r>
              <w:rPr>
                <w:rFonts w:ascii="Times New Roman" w:hAnsi="Times New Roman"/>
                <w:kern w:val="0"/>
                <w:sz w:val="20"/>
                <w:szCs w:val="20"/>
              </w:rPr>
              <w:t>1</w:t>
            </w:r>
          </w:p>
        </w:tc>
        <w:tc>
          <w:tcPr>
            <w:tcW w:w="1840"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color w:val="000000"/>
                <w:kern w:val="0"/>
                <w:sz w:val="20"/>
                <w:szCs w:val="20"/>
              </w:rPr>
            </w:pPr>
            <w:r>
              <w:rPr>
                <w:rFonts w:ascii="Times New Roman" w:hAnsi="Times New Roman"/>
                <w:color w:val="000000"/>
                <w:kern w:val="0"/>
                <w:sz w:val="20"/>
                <w:szCs w:val="20"/>
              </w:rPr>
              <w:t>全日制本科及以上</w:t>
            </w:r>
          </w:p>
        </w:tc>
        <w:tc>
          <w:tcPr>
            <w:tcW w:w="1476"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kern w:val="0"/>
                <w:sz w:val="20"/>
                <w:szCs w:val="20"/>
              </w:rPr>
            </w:pPr>
            <w:r>
              <w:rPr>
                <w:rFonts w:ascii="Times New Roman" w:hAnsi="Times New Roman"/>
                <w:kern w:val="0"/>
                <w:sz w:val="20"/>
                <w:szCs w:val="20"/>
              </w:rPr>
              <w:t>临床医学</w:t>
            </w:r>
          </w:p>
        </w:tc>
        <w:tc>
          <w:tcPr>
            <w:tcW w:w="4819" w:type="dxa"/>
            <w:gridSpan w:val="2"/>
            <w:tcBorders>
              <w:top w:val="nil"/>
              <w:left w:val="nil"/>
              <w:bottom w:val="single" w:color="auto" w:sz="4" w:space="0"/>
              <w:right w:val="single" w:color="auto" w:sz="4" w:space="0"/>
            </w:tcBorders>
            <w:shd w:val="clear" w:color="auto" w:fill="auto"/>
            <w:vAlign w:val="center"/>
          </w:tcPr>
          <w:p>
            <w:pPr>
              <w:widowControl/>
              <w:jc w:val="left"/>
              <w:rPr>
                <w:rFonts w:ascii="Times New Roman" w:hAnsi="Times New Roman"/>
                <w:color w:val="000000"/>
                <w:kern w:val="0"/>
                <w:sz w:val="20"/>
                <w:szCs w:val="20"/>
              </w:rPr>
            </w:pPr>
            <w:r>
              <w:rPr>
                <w:rFonts w:ascii="Times New Roman" w:hAnsi="Times New Roman"/>
                <w:color w:val="000000"/>
                <w:kern w:val="0"/>
                <w:sz w:val="20"/>
                <w:szCs w:val="20"/>
              </w:rPr>
              <w:t>同上</w:t>
            </w:r>
          </w:p>
        </w:tc>
        <w:tc>
          <w:tcPr>
            <w:tcW w:w="1418" w:type="dxa"/>
            <w:vMerge w:val="continue"/>
            <w:tcBorders>
              <w:top w:val="nil"/>
              <w:left w:val="single" w:color="auto" w:sz="4" w:space="0"/>
              <w:bottom w:val="single" w:color="000000" w:sz="4" w:space="0"/>
              <w:right w:val="single" w:color="auto" w:sz="4" w:space="0"/>
            </w:tcBorders>
            <w:vAlign w:val="center"/>
          </w:tcPr>
          <w:p>
            <w:pPr>
              <w:widowControl/>
              <w:jc w:val="left"/>
              <w:rPr>
                <w:rFonts w:ascii="Times New Roman" w:hAnsi="Times New Roman"/>
                <w:color w:val="000000"/>
                <w:kern w:val="0"/>
                <w:sz w:val="20"/>
                <w:szCs w:val="20"/>
              </w:rPr>
            </w:pPr>
          </w:p>
        </w:tc>
      </w:tr>
      <w:tr>
        <w:tblPrEx>
          <w:tblLayout w:type="fixed"/>
          <w:tblCellMar>
            <w:top w:w="0" w:type="dxa"/>
            <w:left w:w="108" w:type="dxa"/>
            <w:bottom w:w="0" w:type="dxa"/>
            <w:right w:w="108" w:type="dxa"/>
          </w:tblCellMar>
        </w:tblPrEx>
        <w:trPr>
          <w:trHeight w:val="399" w:hRule="atLeast"/>
        </w:trPr>
        <w:tc>
          <w:tcPr>
            <w:tcW w:w="740" w:type="dxa"/>
            <w:vMerge w:val="continue"/>
            <w:tcBorders>
              <w:top w:val="nil"/>
              <w:left w:val="single" w:color="auto" w:sz="4" w:space="0"/>
              <w:bottom w:val="single" w:color="000000" w:sz="4" w:space="0"/>
              <w:right w:val="single" w:color="auto" w:sz="4" w:space="0"/>
            </w:tcBorders>
            <w:vAlign w:val="center"/>
          </w:tcPr>
          <w:p>
            <w:pPr>
              <w:widowControl/>
              <w:jc w:val="left"/>
              <w:rPr>
                <w:rFonts w:ascii="Times New Roman" w:hAnsi="Times New Roman"/>
                <w:color w:val="000000"/>
                <w:kern w:val="0"/>
                <w:sz w:val="20"/>
                <w:szCs w:val="20"/>
              </w:rPr>
            </w:pPr>
          </w:p>
        </w:tc>
        <w:tc>
          <w:tcPr>
            <w:tcW w:w="620" w:type="dxa"/>
            <w:vMerge w:val="continue"/>
            <w:tcBorders>
              <w:top w:val="nil"/>
              <w:left w:val="single" w:color="auto" w:sz="4" w:space="0"/>
              <w:bottom w:val="nil"/>
              <w:right w:val="single" w:color="auto" w:sz="4" w:space="0"/>
            </w:tcBorders>
            <w:vAlign w:val="center"/>
          </w:tcPr>
          <w:p>
            <w:pPr>
              <w:widowControl/>
              <w:jc w:val="left"/>
              <w:rPr>
                <w:rFonts w:ascii="Times New Roman" w:hAnsi="Times New Roman"/>
                <w:color w:val="000000"/>
                <w:kern w:val="0"/>
                <w:sz w:val="20"/>
                <w:szCs w:val="20"/>
              </w:rPr>
            </w:pPr>
          </w:p>
        </w:tc>
        <w:tc>
          <w:tcPr>
            <w:tcW w:w="680" w:type="dxa"/>
            <w:vMerge w:val="continue"/>
            <w:tcBorders>
              <w:top w:val="nil"/>
              <w:left w:val="single" w:color="auto" w:sz="4" w:space="0"/>
              <w:bottom w:val="nil"/>
              <w:right w:val="single" w:color="auto" w:sz="4" w:space="0"/>
            </w:tcBorders>
            <w:vAlign w:val="center"/>
          </w:tcPr>
          <w:p>
            <w:pPr>
              <w:widowControl/>
              <w:jc w:val="left"/>
              <w:rPr>
                <w:rFonts w:ascii="Times New Roman" w:hAnsi="Times New Roman"/>
                <w:kern w:val="0"/>
                <w:sz w:val="20"/>
                <w:szCs w:val="20"/>
              </w:rPr>
            </w:pPr>
          </w:p>
        </w:tc>
        <w:tc>
          <w:tcPr>
            <w:tcW w:w="920"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kern w:val="0"/>
                <w:sz w:val="20"/>
                <w:szCs w:val="20"/>
              </w:rPr>
            </w:pPr>
            <w:r>
              <w:rPr>
                <w:rFonts w:ascii="Times New Roman" w:hAnsi="Times New Roman"/>
                <w:kern w:val="0"/>
                <w:sz w:val="20"/>
                <w:szCs w:val="20"/>
              </w:rPr>
              <w:t>qy20018</w:t>
            </w:r>
          </w:p>
        </w:tc>
        <w:tc>
          <w:tcPr>
            <w:tcW w:w="1420"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kern w:val="0"/>
                <w:sz w:val="20"/>
                <w:szCs w:val="20"/>
              </w:rPr>
            </w:pPr>
            <w:r>
              <w:rPr>
                <w:rFonts w:ascii="Times New Roman" w:hAnsi="Times New Roman"/>
                <w:kern w:val="0"/>
                <w:sz w:val="20"/>
                <w:szCs w:val="20"/>
              </w:rPr>
              <w:t>护理</w:t>
            </w:r>
          </w:p>
        </w:tc>
        <w:tc>
          <w:tcPr>
            <w:tcW w:w="680"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kern w:val="0"/>
                <w:sz w:val="20"/>
                <w:szCs w:val="20"/>
              </w:rPr>
            </w:pPr>
            <w:r>
              <w:rPr>
                <w:rFonts w:ascii="Times New Roman" w:hAnsi="Times New Roman"/>
                <w:kern w:val="0"/>
                <w:sz w:val="20"/>
                <w:szCs w:val="20"/>
              </w:rPr>
              <w:t>7</w:t>
            </w:r>
          </w:p>
        </w:tc>
        <w:tc>
          <w:tcPr>
            <w:tcW w:w="1840"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color w:val="000000"/>
                <w:kern w:val="0"/>
                <w:sz w:val="20"/>
                <w:szCs w:val="20"/>
              </w:rPr>
            </w:pPr>
            <w:r>
              <w:rPr>
                <w:rFonts w:ascii="Times New Roman" w:hAnsi="Times New Roman"/>
                <w:color w:val="000000"/>
                <w:kern w:val="0"/>
                <w:sz w:val="20"/>
                <w:szCs w:val="20"/>
              </w:rPr>
              <w:t>全日制本科及以上</w:t>
            </w:r>
          </w:p>
        </w:tc>
        <w:tc>
          <w:tcPr>
            <w:tcW w:w="1476"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kern w:val="0"/>
                <w:sz w:val="20"/>
                <w:szCs w:val="20"/>
              </w:rPr>
            </w:pPr>
            <w:r>
              <w:rPr>
                <w:rFonts w:ascii="Times New Roman" w:hAnsi="Times New Roman"/>
                <w:kern w:val="0"/>
                <w:sz w:val="20"/>
                <w:szCs w:val="20"/>
              </w:rPr>
              <w:t>护理学</w:t>
            </w:r>
          </w:p>
        </w:tc>
        <w:tc>
          <w:tcPr>
            <w:tcW w:w="4819" w:type="dxa"/>
            <w:gridSpan w:val="2"/>
            <w:tcBorders>
              <w:top w:val="nil"/>
              <w:left w:val="nil"/>
              <w:bottom w:val="single" w:color="auto" w:sz="4" w:space="0"/>
              <w:right w:val="single" w:color="auto" w:sz="4" w:space="0"/>
            </w:tcBorders>
            <w:shd w:val="clear" w:color="auto" w:fill="auto"/>
            <w:vAlign w:val="center"/>
          </w:tcPr>
          <w:p>
            <w:pPr>
              <w:widowControl/>
              <w:jc w:val="left"/>
              <w:rPr>
                <w:rFonts w:ascii="Times New Roman" w:hAnsi="Times New Roman"/>
                <w:color w:val="000000"/>
                <w:kern w:val="0"/>
                <w:sz w:val="20"/>
                <w:szCs w:val="20"/>
              </w:rPr>
            </w:pPr>
            <w:r>
              <w:rPr>
                <w:rFonts w:ascii="Times New Roman" w:hAnsi="Times New Roman"/>
                <w:color w:val="000000"/>
                <w:kern w:val="0"/>
                <w:sz w:val="20"/>
                <w:szCs w:val="20"/>
              </w:rPr>
              <w:t>同上</w:t>
            </w:r>
          </w:p>
        </w:tc>
        <w:tc>
          <w:tcPr>
            <w:tcW w:w="1418" w:type="dxa"/>
            <w:vMerge w:val="continue"/>
            <w:tcBorders>
              <w:top w:val="nil"/>
              <w:left w:val="single" w:color="auto" w:sz="4" w:space="0"/>
              <w:bottom w:val="single" w:color="000000" w:sz="4" w:space="0"/>
              <w:right w:val="single" w:color="auto" w:sz="4" w:space="0"/>
            </w:tcBorders>
            <w:vAlign w:val="center"/>
          </w:tcPr>
          <w:p>
            <w:pPr>
              <w:widowControl/>
              <w:jc w:val="left"/>
              <w:rPr>
                <w:rFonts w:ascii="Times New Roman" w:hAnsi="Times New Roman"/>
                <w:color w:val="000000"/>
                <w:kern w:val="0"/>
                <w:sz w:val="20"/>
                <w:szCs w:val="20"/>
              </w:rPr>
            </w:pPr>
          </w:p>
        </w:tc>
      </w:tr>
      <w:tr>
        <w:tblPrEx>
          <w:tblLayout w:type="fixed"/>
          <w:tblCellMar>
            <w:top w:w="0" w:type="dxa"/>
            <w:left w:w="108" w:type="dxa"/>
            <w:bottom w:w="0" w:type="dxa"/>
            <w:right w:w="108" w:type="dxa"/>
          </w:tblCellMar>
        </w:tblPrEx>
        <w:trPr>
          <w:trHeight w:val="399" w:hRule="atLeast"/>
        </w:trPr>
        <w:tc>
          <w:tcPr>
            <w:tcW w:w="740" w:type="dxa"/>
            <w:vMerge w:val="continue"/>
            <w:tcBorders>
              <w:top w:val="nil"/>
              <w:left w:val="single" w:color="auto" w:sz="4" w:space="0"/>
              <w:bottom w:val="single" w:color="000000" w:sz="4" w:space="0"/>
              <w:right w:val="single" w:color="auto" w:sz="4" w:space="0"/>
            </w:tcBorders>
            <w:vAlign w:val="center"/>
          </w:tcPr>
          <w:p>
            <w:pPr>
              <w:widowControl/>
              <w:jc w:val="left"/>
              <w:rPr>
                <w:rFonts w:ascii="Times New Roman" w:hAnsi="Times New Roman"/>
                <w:color w:val="000000"/>
                <w:kern w:val="0"/>
                <w:sz w:val="20"/>
                <w:szCs w:val="20"/>
              </w:rPr>
            </w:pPr>
          </w:p>
        </w:tc>
        <w:tc>
          <w:tcPr>
            <w:tcW w:w="620" w:type="dxa"/>
            <w:vMerge w:val="continue"/>
            <w:tcBorders>
              <w:top w:val="nil"/>
              <w:left w:val="single" w:color="auto" w:sz="4" w:space="0"/>
              <w:bottom w:val="nil"/>
              <w:right w:val="single" w:color="auto" w:sz="4" w:space="0"/>
            </w:tcBorders>
            <w:vAlign w:val="center"/>
          </w:tcPr>
          <w:p>
            <w:pPr>
              <w:widowControl/>
              <w:jc w:val="left"/>
              <w:rPr>
                <w:rFonts w:ascii="Times New Roman" w:hAnsi="Times New Roman"/>
                <w:color w:val="000000"/>
                <w:kern w:val="0"/>
                <w:sz w:val="20"/>
                <w:szCs w:val="20"/>
              </w:rPr>
            </w:pPr>
          </w:p>
        </w:tc>
        <w:tc>
          <w:tcPr>
            <w:tcW w:w="680" w:type="dxa"/>
            <w:vMerge w:val="continue"/>
            <w:tcBorders>
              <w:top w:val="nil"/>
              <w:left w:val="single" w:color="auto" w:sz="4" w:space="0"/>
              <w:bottom w:val="nil"/>
              <w:right w:val="single" w:color="auto" w:sz="4" w:space="0"/>
            </w:tcBorders>
            <w:vAlign w:val="center"/>
          </w:tcPr>
          <w:p>
            <w:pPr>
              <w:widowControl/>
              <w:jc w:val="left"/>
              <w:rPr>
                <w:rFonts w:ascii="Times New Roman" w:hAnsi="Times New Roman"/>
                <w:kern w:val="0"/>
                <w:sz w:val="20"/>
                <w:szCs w:val="20"/>
              </w:rPr>
            </w:pPr>
          </w:p>
        </w:tc>
        <w:tc>
          <w:tcPr>
            <w:tcW w:w="920"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kern w:val="0"/>
                <w:sz w:val="20"/>
                <w:szCs w:val="20"/>
              </w:rPr>
            </w:pPr>
            <w:r>
              <w:rPr>
                <w:rFonts w:ascii="Times New Roman" w:hAnsi="Times New Roman"/>
                <w:kern w:val="0"/>
                <w:sz w:val="20"/>
                <w:szCs w:val="20"/>
              </w:rPr>
              <w:t>qy20019</w:t>
            </w:r>
          </w:p>
        </w:tc>
        <w:tc>
          <w:tcPr>
            <w:tcW w:w="1420"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kern w:val="0"/>
                <w:sz w:val="20"/>
                <w:szCs w:val="20"/>
              </w:rPr>
            </w:pPr>
            <w:r>
              <w:rPr>
                <w:rFonts w:ascii="Times New Roman" w:hAnsi="Times New Roman"/>
                <w:kern w:val="0"/>
                <w:sz w:val="20"/>
                <w:szCs w:val="20"/>
              </w:rPr>
              <w:t>医学影像诊断</w:t>
            </w:r>
          </w:p>
        </w:tc>
        <w:tc>
          <w:tcPr>
            <w:tcW w:w="680"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kern w:val="0"/>
                <w:sz w:val="20"/>
                <w:szCs w:val="20"/>
              </w:rPr>
            </w:pPr>
            <w:r>
              <w:rPr>
                <w:rFonts w:ascii="Times New Roman" w:hAnsi="Times New Roman"/>
                <w:kern w:val="0"/>
                <w:sz w:val="20"/>
                <w:szCs w:val="20"/>
              </w:rPr>
              <w:t>1</w:t>
            </w:r>
          </w:p>
        </w:tc>
        <w:tc>
          <w:tcPr>
            <w:tcW w:w="1840"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color w:val="000000"/>
                <w:kern w:val="0"/>
                <w:sz w:val="20"/>
                <w:szCs w:val="20"/>
              </w:rPr>
            </w:pPr>
            <w:r>
              <w:rPr>
                <w:rFonts w:ascii="Times New Roman" w:hAnsi="Times New Roman"/>
                <w:color w:val="000000"/>
                <w:kern w:val="0"/>
                <w:sz w:val="20"/>
                <w:szCs w:val="20"/>
              </w:rPr>
              <w:t>全日制本科及以上</w:t>
            </w:r>
          </w:p>
        </w:tc>
        <w:tc>
          <w:tcPr>
            <w:tcW w:w="1476"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kern w:val="0"/>
                <w:sz w:val="20"/>
                <w:szCs w:val="20"/>
              </w:rPr>
            </w:pPr>
            <w:r>
              <w:rPr>
                <w:rFonts w:ascii="Times New Roman" w:hAnsi="Times New Roman"/>
                <w:kern w:val="0"/>
                <w:sz w:val="20"/>
                <w:szCs w:val="20"/>
              </w:rPr>
              <w:t>医学影像学</w:t>
            </w:r>
          </w:p>
        </w:tc>
        <w:tc>
          <w:tcPr>
            <w:tcW w:w="4819" w:type="dxa"/>
            <w:gridSpan w:val="2"/>
            <w:tcBorders>
              <w:top w:val="nil"/>
              <w:left w:val="nil"/>
              <w:bottom w:val="single" w:color="auto" w:sz="4" w:space="0"/>
              <w:right w:val="single" w:color="auto" w:sz="4" w:space="0"/>
            </w:tcBorders>
            <w:shd w:val="clear" w:color="auto" w:fill="auto"/>
            <w:vAlign w:val="center"/>
          </w:tcPr>
          <w:p>
            <w:pPr>
              <w:widowControl/>
              <w:jc w:val="left"/>
              <w:rPr>
                <w:rFonts w:ascii="Times New Roman" w:hAnsi="Times New Roman"/>
                <w:color w:val="000000"/>
                <w:kern w:val="0"/>
                <w:sz w:val="20"/>
                <w:szCs w:val="20"/>
              </w:rPr>
            </w:pPr>
            <w:r>
              <w:rPr>
                <w:rFonts w:ascii="Times New Roman" w:hAnsi="Times New Roman"/>
                <w:color w:val="000000"/>
                <w:kern w:val="0"/>
                <w:sz w:val="20"/>
                <w:szCs w:val="20"/>
              </w:rPr>
              <w:t>同上</w:t>
            </w:r>
          </w:p>
        </w:tc>
        <w:tc>
          <w:tcPr>
            <w:tcW w:w="1418" w:type="dxa"/>
            <w:vMerge w:val="continue"/>
            <w:tcBorders>
              <w:top w:val="nil"/>
              <w:left w:val="single" w:color="auto" w:sz="4" w:space="0"/>
              <w:bottom w:val="single" w:color="000000" w:sz="4" w:space="0"/>
              <w:right w:val="single" w:color="auto" w:sz="4" w:space="0"/>
            </w:tcBorders>
            <w:vAlign w:val="center"/>
          </w:tcPr>
          <w:p>
            <w:pPr>
              <w:widowControl/>
              <w:jc w:val="left"/>
              <w:rPr>
                <w:rFonts w:ascii="Times New Roman" w:hAnsi="Times New Roman"/>
                <w:color w:val="000000"/>
                <w:kern w:val="0"/>
                <w:sz w:val="20"/>
                <w:szCs w:val="20"/>
              </w:rPr>
            </w:pPr>
          </w:p>
        </w:tc>
      </w:tr>
      <w:tr>
        <w:tblPrEx>
          <w:tblLayout w:type="fixed"/>
          <w:tblCellMar>
            <w:top w:w="0" w:type="dxa"/>
            <w:left w:w="108" w:type="dxa"/>
            <w:bottom w:w="0" w:type="dxa"/>
            <w:right w:w="108" w:type="dxa"/>
          </w:tblCellMar>
        </w:tblPrEx>
        <w:trPr>
          <w:trHeight w:val="399" w:hRule="atLeast"/>
        </w:trPr>
        <w:tc>
          <w:tcPr>
            <w:tcW w:w="740" w:type="dxa"/>
            <w:vMerge w:val="continue"/>
            <w:tcBorders>
              <w:top w:val="nil"/>
              <w:left w:val="single" w:color="auto" w:sz="4" w:space="0"/>
              <w:bottom w:val="single" w:color="000000" w:sz="4" w:space="0"/>
              <w:right w:val="single" w:color="auto" w:sz="4" w:space="0"/>
            </w:tcBorders>
            <w:vAlign w:val="center"/>
          </w:tcPr>
          <w:p>
            <w:pPr>
              <w:widowControl/>
              <w:jc w:val="left"/>
              <w:rPr>
                <w:rFonts w:ascii="Times New Roman" w:hAnsi="Times New Roman"/>
                <w:color w:val="000000"/>
                <w:kern w:val="0"/>
                <w:sz w:val="20"/>
                <w:szCs w:val="20"/>
              </w:rPr>
            </w:pPr>
          </w:p>
        </w:tc>
        <w:tc>
          <w:tcPr>
            <w:tcW w:w="620" w:type="dxa"/>
            <w:vMerge w:val="continue"/>
            <w:tcBorders>
              <w:top w:val="nil"/>
              <w:left w:val="single" w:color="auto" w:sz="4" w:space="0"/>
              <w:bottom w:val="nil"/>
              <w:right w:val="single" w:color="auto" w:sz="4" w:space="0"/>
            </w:tcBorders>
            <w:vAlign w:val="center"/>
          </w:tcPr>
          <w:p>
            <w:pPr>
              <w:widowControl/>
              <w:jc w:val="left"/>
              <w:rPr>
                <w:rFonts w:ascii="Times New Roman" w:hAnsi="Times New Roman"/>
                <w:color w:val="000000"/>
                <w:kern w:val="0"/>
                <w:sz w:val="20"/>
                <w:szCs w:val="20"/>
              </w:rPr>
            </w:pPr>
          </w:p>
        </w:tc>
        <w:tc>
          <w:tcPr>
            <w:tcW w:w="680" w:type="dxa"/>
            <w:vMerge w:val="continue"/>
            <w:tcBorders>
              <w:top w:val="nil"/>
              <w:left w:val="single" w:color="auto" w:sz="4" w:space="0"/>
              <w:bottom w:val="nil"/>
              <w:right w:val="single" w:color="auto" w:sz="4" w:space="0"/>
            </w:tcBorders>
            <w:vAlign w:val="center"/>
          </w:tcPr>
          <w:p>
            <w:pPr>
              <w:widowControl/>
              <w:jc w:val="left"/>
              <w:rPr>
                <w:rFonts w:ascii="Times New Roman" w:hAnsi="Times New Roman"/>
                <w:kern w:val="0"/>
                <w:sz w:val="20"/>
                <w:szCs w:val="20"/>
              </w:rPr>
            </w:pPr>
          </w:p>
        </w:tc>
        <w:tc>
          <w:tcPr>
            <w:tcW w:w="920"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kern w:val="0"/>
                <w:sz w:val="20"/>
                <w:szCs w:val="20"/>
              </w:rPr>
            </w:pPr>
            <w:r>
              <w:rPr>
                <w:rFonts w:ascii="Times New Roman" w:hAnsi="Times New Roman"/>
                <w:kern w:val="0"/>
                <w:sz w:val="20"/>
                <w:szCs w:val="20"/>
              </w:rPr>
              <w:t>qy20020</w:t>
            </w:r>
          </w:p>
        </w:tc>
        <w:tc>
          <w:tcPr>
            <w:tcW w:w="1420"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kern w:val="0"/>
                <w:sz w:val="20"/>
                <w:szCs w:val="20"/>
              </w:rPr>
            </w:pPr>
            <w:r>
              <w:rPr>
                <w:rFonts w:ascii="Times New Roman" w:hAnsi="Times New Roman"/>
                <w:kern w:val="0"/>
                <w:sz w:val="20"/>
                <w:szCs w:val="20"/>
              </w:rPr>
              <w:t>医学影像技术</w:t>
            </w:r>
          </w:p>
        </w:tc>
        <w:tc>
          <w:tcPr>
            <w:tcW w:w="680"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kern w:val="0"/>
                <w:sz w:val="20"/>
                <w:szCs w:val="20"/>
              </w:rPr>
            </w:pPr>
            <w:r>
              <w:rPr>
                <w:rFonts w:ascii="Times New Roman" w:hAnsi="Times New Roman"/>
                <w:kern w:val="0"/>
                <w:sz w:val="20"/>
                <w:szCs w:val="20"/>
              </w:rPr>
              <w:t>1</w:t>
            </w:r>
          </w:p>
        </w:tc>
        <w:tc>
          <w:tcPr>
            <w:tcW w:w="1840"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color w:val="000000"/>
                <w:kern w:val="0"/>
                <w:sz w:val="20"/>
                <w:szCs w:val="20"/>
              </w:rPr>
            </w:pPr>
            <w:r>
              <w:rPr>
                <w:rFonts w:ascii="Times New Roman" w:hAnsi="Times New Roman"/>
                <w:color w:val="000000"/>
                <w:kern w:val="0"/>
                <w:sz w:val="20"/>
                <w:szCs w:val="20"/>
              </w:rPr>
              <w:t>全日制本科及以上</w:t>
            </w:r>
          </w:p>
        </w:tc>
        <w:tc>
          <w:tcPr>
            <w:tcW w:w="1476"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kern w:val="0"/>
                <w:sz w:val="20"/>
                <w:szCs w:val="20"/>
              </w:rPr>
            </w:pPr>
            <w:r>
              <w:rPr>
                <w:rFonts w:ascii="Times New Roman" w:hAnsi="Times New Roman"/>
                <w:kern w:val="0"/>
                <w:sz w:val="20"/>
                <w:szCs w:val="20"/>
              </w:rPr>
              <w:t>医学影像技术</w:t>
            </w:r>
          </w:p>
        </w:tc>
        <w:tc>
          <w:tcPr>
            <w:tcW w:w="4819" w:type="dxa"/>
            <w:gridSpan w:val="2"/>
            <w:tcBorders>
              <w:top w:val="nil"/>
              <w:left w:val="nil"/>
              <w:bottom w:val="single" w:color="auto" w:sz="4" w:space="0"/>
              <w:right w:val="single" w:color="auto" w:sz="4" w:space="0"/>
            </w:tcBorders>
            <w:shd w:val="clear" w:color="auto" w:fill="auto"/>
            <w:vAlign w:val="center"/>
          </w:tcPr>
          <w:p>
            <w:pPr>
              <w:widowControl/>
              <w:jc w:val="left"/>
              <w:rPr>
                <w:rFonts w:ascii="Times New Roman" w:hAnsi="Times New Roman"/>
                <w:color w:val="000000"/>
                <w:kern w:val="0"/>
                <w:sz w:val="20"/>
                <w:szCs w:val="20"/>
              </w:rPr>
            </w:pPr>
            <w:r>
              <w:rPr>
                <w:rFonts w:ascii="Times New Roman" w:hAnsi="Times New Roman"/>
                <w:color w:val="000000"/>
                <w:kern w:val="0"/>
                <w:sz w:val="20"/>
                <w:szCs w:val="20"/>
              </w:rPr>
              <w:t>同上</w:t>
            </w:r>
          </w:p>
        </w:tc>
        <w:tc>
          <w:tcPr>
            <w:tcW w:w="1418" w:type="dxa"/>
            <w:vMerge w:val="continue"/>
            <w:tcBorders>
              <w:top w:val="nil"/>
              <w:left w:val="single" w:color="auto" w:sz="4" w:space="0"/>
              <w:bottom w:val="single" w:color="000000" w:sz="4" w:space="0"/>
              <w:right w:val="single" w:color="auto" w:sz="4" w:space="0"/>
            </w:tcBorders>
            <w:vAlign w:val="center"/>
          </w:tcPr>
          <w:p>
            <w:pPr>
              <w:widowControl/>
              <w:jc w:val="left"/>
              <w:rPr>
                <w:rFonts w:ascii="Times New Roman" w:hAnsi="Times New Roman"/>
                <w:color w:val="000000"/>
                <w:kern w:val="0"/>
                <w:sz w:val="20"/>
                <w:szCs w:val="20"/>
              </w:rPr>
            </w:pPr>
          </w:p>
        </w:tc>
      </w:tr>
      <w:tr>
        <w:tblPrEx>
          <w:tblLayout w:type="fixed"/>
          <w:tblCellMar>
            <w:top w:w="0" w:type="dxa"/>
            <w:left w:w="108" w:type="dxa"/>
            <w:bottom w:w="0" w:type="dxa"/>
            <w:right w:w="108" w:type="dxa"/>
          </w:tblCellMar>
        </w:tblPrEx>
        <w:trPr>
          <w:trHeight w:val="399" w:hRule="atLeast"/>
        </w:trPr>
        <w:tc>
          <w:tcPr>
            <w:tcW w:w="740" w:type="dxa"/>
            <w:vMerge w:val="continue"/>
            <w:tcBorders>
              <w:top w:val="nil"/>
              <w:left w:val="single" w:color="auto" w:sz="4" w:space="0"/>
              <w:bottom w:val="single" w:color="000000" w:sz="4" w:space="0"/>
              <w:right w:val="single" w:color="auto" w:sz="4" w:space="0"/>
            </w:tcBorders>
            <w:vAlign w:val="center"/>
          </w:tcPr>
          <w:p>
            <w:pPr>
              <w:widowControl/>
              <w:jc w:val="left"/>
              <w:rPr>
                <w:rFonts w:ascii="Times New Roman" w:hAnsi="Times New Roman"/>
                <w:color w:val="000000"/>
                <w:kern w:val="0"/>
                <w:sz w:val="20"/>
                <w:szCs w:val="20"/>
              </w:rPr>
            </w:pPr>
          </w:p>
        </w:tc>
        <w:tc>
          <w:tcPr>
            <w:tcW w:w="620" w:type="dxa"/>
            <w:vMerge w:val="continue"/>
            <w:tcBorders>
              <w:top w:val="nil"/>
              <w:left w:val="single" w:color="auto" w:sz="4" w:space="0"/>
              <w:bottom w:val="nil"/>
              <w:right w:val="single" w:color="auto" w:sz="4" w:space="0"/>
            </w:tcBorders>
            <w:vAlign w:val="center"/>
          </w:tcPr>
          <w:p>
            <w:pPr>
              <w:widowControl/>
              <w:jc w:val="left"/>
              <w:rPr>
                <w:rFonts w:ascii="Times New Roman" w:hAnsi="Times New Roman"/>
                <w:color w:val="000000"/>
                <w:kern w:val="0"/>
                <w:sz w:val="20"/>
                <w:szCs w:val="20"/>
              </w:rPr>
            </w:pPr>
          </w:p>
        </w:tc>
        <w:tc>
          <w:tcPr>
            <w:tcW w:w="680" w:type="dxa"/>
            <w:vMerge w:val="continue"/>
            <w:tcBorders>
              <w:top w:val="nil"/>
              <w:left w:val="single" w:color="auto" w:sz="4" w:space="0"/>
              <w:bottom w:val="nil"/>
              <w:right w:val="single" w:color="auto" w:sz="4" w:space="0"/>
            </w:tcBorders>
            <w:vAlign w:val="center"/>
          </w:tcPr>
          <w:p>
            <w:pPr>
              <w:widowControl/>
              <w:jc w:val="left"/>
              <w:rPr>
                <w:rFonts w:ascii="Times New Roman" w:hAnsi="Times New Roman"/>
                <w:kern w:val="0"/>
                <w:sz w:val="20"/>
                <w:szCs w:val="20"/>
              </w:rPr>
            </w:pPr>
          </w:p>
        </w:tc>
        <w:tc>
          <w:tcPr>
            <w:tcW w:w="920"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kern w:val="0"/>
                <w:sz w:val="20"/>
                <w:szCs w:val="20"/>
              </w:rPr>
            </w:pPr>
            <w:r>
              <w:rPr>
                <w:rFonts w:ascii="Times New Roman" w:hAnsi="Times New Roman"/>
                <w:kern w:val="0"/>
                <w:sz w:val="20"/>
                <w:szCs w:val="20"/>
              </w:rPr>
              <w:t>qy20021</w:t>
            </w:r>
          </w:p>
        </w:tc>
        <w:tc>
          <w:tcPr>
            <w:tcW w:w="1420"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kern w:val="0"/>
                <w:sz w:val="20"/>
                <w:szCs w:val="20"/>
              </w:rPr>
            </w:pPr>
            <w:r>
              <w:rPr>
                <w:rFonts w:ascii="Times New Roman" w:hAnsi="Times New Roman"/>
                <w:kern w:val="0"/>
                <w:sz w:val="20"/>
                <w:szCs w:val="20"/>
              </w:rPr>
              <w:t>医学检验</w:t>
            </w:r>
          </w:p>
        </w:tc>
        <w:tc>
          <w:tcPr>
            <w:tcW w:w="680"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kern w:val="0"/>
                <w:sz w:val="20"/>
                <w:szCs w:val="20"/>
              </w:rPr>
            </w:pPr>
            <w:r>
              <w:rPr>
                <w:rFonts w:ascii="Times New Roman" w:hAnsi="Times New Roman"/>
                <w:kern w:val="0"/>
                <w:sz w:val="20"/>
                <w:szCs w:val="20"/>
              </w:rPr>
              <w:t>4</w:t>
            </w:r>
          </w:p>
        </w:tc>
        <w:tc>
          <w:tcPr>
            <w:tcW w:w="1840"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color w:val="000000"/>
                <w:kern w:val="0"/>
                <w:sz w:val="20"/>
                <w:szCs w:val="20"/>
              </w:rPr>
            </w:pPr>
            <w:r>
              <w:rPr>
                <w:rFonts w:ascii="Times New Roman" w:hAnsi="Times New Roman"/>
                <w:color w:val="000000"/>
                <w:kern w:val="0"/>
                <w:sz w:val="20"/>
                <w:szCs w:val="20"/>
              </w:rPr>
              <w:t>全日制本科及以上</w:t>
            </w:r>
          </w:p>
        </w:tc>
        <w:tc>
          <w:tcPr>
            <w:tcW w:w="1476"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kern w:val="0"/>
                <w:sz w:val="20"/>
                <w:szCs w:val="20"/>
              </w:rPr>
            </w:pPr>
            <w:r>
              <w:rPr>
                <w:rFonts w:ascii="Times New Roman" w:hAnsi="Times New Roman"/>
                <w:kern w:val="0"/>
                <w:sz w:val="20"/>
                <w:szCs w:val="20"/>
              </w:rPr>
              <w:t>医学检验技术</w:t>
            </w:r>
          </w:p>
        </w:tc>
        <w:tc>
          <w:tcPr>
            <w:tcW w:w="4819" w:type="dxa"/>
            <w:gridSpan w:val="2"/>
            <w:tcBorders>
              <w:top w:val="nil"/>
              <w:left w:val="nil"/>
              <w:bottom w:val="single" w:color="auto" w:sz="4" w:space="0"/>
              <w:right w:val="single" w:color="auto" w:sz="4" w:space="0"/>
            </w:tcBorders>
            <w:shd w:val="clear" w:color="auto" w:fill="auto"/>
            <w:vAlign w:val="center"/>
          </w:tcPr>
          <w:p>
            <w:pPr>
              <w:widowControl/>
              <w:jc w:val="left"/>
              <w:rPr>
                <w:rFonts w:ascii="Times New Roman" w:hAnsi="Times New Roman"/>
                <w:color w:val="000000"/>
                <w:kern w:val="0"/>
                <w:sz w:val="20"/>
                <w:szCs w:val="20"/>
              </w:rPr>
            </w:pPr>
            <w:r>
              <w:rPr>
                <w:rFonts w:ascii="Times New Roman" w:hAnsi="Times New Roman"/>
                <w:color w:val="000000"/>
                <w:kern w:val="0"/>
                <w:sz w:val="20"/>
                <w:szCs w:val="20"/>
              </w:rPr>
              <w:t>同上</w:t>
            </w:r>
          </w:p>
        </w:tc>
        <w:tc>
          <w:tcPr>
            <w:tcW w:w="1418" w:type="dxa"/>
            <w:vMerge w:val="continue"/>
            <w:tcBorders>
              <w:top w:val="nil"/>
              <w:left w:val="single" w:color="auto" w:sz="4" w:space="0"/>
              <w:bottom w:val="single" w:color="000000" w:sz="4" w:space="0"/>
              <w:right w:val="single" w:color="auto" w:sz="4" w:space="0"/>
            </w:tcBorders>
            <w:vAlign w:val="center"/>
          </w:tcPr>
          <w:p>
            <w:pPr>
              <w:widowControl/>
              <w:jc w:val="left"/>
              <w:rPr>
                <w:rFonts w:ascii="Times New Roman" w:hAnsi="Times New Roman"/>
                <w:color w:val="000000"/>
                <w:kern w:val="0"/>
                <w:sz w:val="20"/>
                <w:szCs w:val="20"/>
              </w:rPr>
            </w:pPr>
          </w:p>
        </w:tc>
      </w:tr>
      <w:tr>
        <w:tblPrEx>
          <w:tblLayout w:type="fixed"/>
          <w:tblCellMar>
            <w:top w:w="0" w:type="dxa"/>
            <w:left w:w="108" w:type="dxa"/>
            <w:bottom w:w="0" w:type="dxa"/>
            <w:right w:w="108" w:type="dxa"/>
          </w:tblCellMar>
        </w:tblPrEx>
        <w:trPr>
          <w:trHeight w:val="399" w:hRule="atLeast"/>
        </w:trPr>
        <w:tc>
          <w:tcPr>
            <w:tcW w:w="740" w:type="dxa"/>
            <w:vMerge w:val="continue"/>
            <w:tcBorders>
              <w:top w:val="nil"/>
              <w:left w:val="single" w:color="auto" w:sz="4" w:space="0"/>
              <w:bottom w:val="single" w:color="000000" w:sz="4" w:space="0"/>
              <w:right w:val="single" w:color="auto" w:sz="4" w:space="0"/>
            </w:tcBorders>
            <w:vAlign w:val="center"/>
          </w:tcPr>
          <w:p>
            <w:pPr>
              <w:widowControl/>
              <w:jc w:val="left"/>
              <w:rPr>
                <w:rFonts w:ascii="Times New Roman" w:hAnsi="Times New Roman"/>
                <w:color w:val="000000"/>
                <w:kern w:val="0"/>
                <w:sz w:val="20"/>
                <w:szCs w:val="20"/>
              </w:rPr>
            </w:pPr>
          </w:p>
        </w:tc>
        <w:tc>
          <w:tcPr>
            <w:tcW w:w="620" w:type="dxa"/>
            <w:vMerge w:val="continue"/>
            <w:tcBorders>
              <w:top w:val="nil"/>
              <w:left w:val="single" w:color="auto" w:sz="4" w:space="0"/>
              <w:bottom w:val="nil"/>
              <w:right w:val="single" w:color="auto" w:sz="4" w:space="0"/>
            </w:tcBorders>
            <w:vAlign w:val="center"/>
          </w:tcPr>
          <w:p>
            <w:pPr>
              <w:widowControl/>
              <w:jc w:val="left"/>
              <w:rPr>
                <w:rFonts w:ascii="Times New Roman" w:hAnsi="Times New Roman"/>
                <w:color w:val="000000"/>
                <w:kern w:val="0"/>
                <w:sz w:val="20"/>
                <w:szCs w:val="20"/>
              </w:rPr>
            </w:pPr>
          </w:p>
        </w:tc>
        <w:tc>
          <w:tcPr>
            <w:tcW w:w="680" w:type="dxa"/>
            <w:vMerge w:val="continue"/>
            <w:tcBorders>
              <w:top w:val="nil"/>
              <w:left w:val="single" w:color="auto" w:sz="4" w:space="0"/>
              <w:bottom w:val="nil"/>
              <w:right w:val="single" w:color="auto" w:sz="4" w:space="0"/>
            </w:tcBorders>
            <w:vAlign w:val="center"/>
          </w:tcPr>
          <w:p>
            <w:pPr>
              <w:widowControl/>
              <w:jc w:val="left"/>
              <w:rPr>
                <w:rFonts w:ascii="Times New Roman" w:hAnsi="Times New Roman"/>
                <w:kern w:val="0"/>
                <w:sz w:val="20"/>
                <w:szCs w:val="20"/>
              </w:rPr>
            </w:pPr>
          </w:p>
        </w:tc>
        <w:tc>
          <w:tcPr>
            <w:tcW w:w="920"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kern w:val="0"/>
                <w:sz w:val="20"/>
                <w:szCs w:val="20"/>
              </w:rPr>
            </w:pPr>
            <w:r>
              <w:rPr>
                <w:rFonts w:ascii="Times New Roman" w:hAnsi="Times New Roman"/>
                <w:kern w:val="0"/>
                <w:sz w:val="20"/>
                <w:szCs w:val="20"/>
              </w:rPr>
              <w:t>qy20022</w:t>
            </w:r>
          </w:p>
        </w:tc>
        <w:tc>
          <w:tcPr>
            <w:tcW w:w="1420"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kern w:val="0"/>
                <w:sz w:val="20"/>
                <w:szCs w:val="20"/>
              </w:rPr>
            </w:pPr>
            <w:r>
              <w:rPr>
                <w:rFonts w:ascii="Times New Roman" w:hAnsi="Times New Roman"/>
                <w:kern w:val="0"/>
                <w:sz w:val="20"/>
                <w:szCs w:val="20"/>
              </w:rPr>
              <w:t>眼科医生</w:t>
            </w:r>
          </w:p>
        </w:tc>
        <w:tc>
          <w:tcPr>
            <w:tcW w:w="680"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kern w:val="0"/>
                <w:sz w:val="20"/>
                <w:szCs w:val="20"/>
              </w:rPr>
            </w:pPr>
            <w:r>
              <w:rPr>
                <w:rFonts w:ascii="Times New Roman" w:hAnsi="Times New Roman"/>
                <w:kern w:val="0"/>
                <w:sz w:val="20"/>
                <w:szCs w:val="20"/>
              </w:rPr>
              <w:t>1</w:t>
            </w:r>
          </w:p>
        </w:tc>
        <w:tc>
          <w:tcPr>
            <w:tcW w:w="1840"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color w:val="000000"/>
                <w:kern w:val="0"/>
                <w:sz w:val="20"/>
                <w:szCs w:val="20"/>
              </w:rPr>
            </w:pPr>
            <w:r>
              <w:rPr>
                <w:rFonts w:ascii="Times New Roman" w:hAnsi="Times New Roman"/>
                <w:color w:val="000000"/>
                <w:kern w:val="0"/>
                <w:sz w:val="20"/>
                <w:szCs w:val="20"/>
              </w:rPr>
              <w:t>全日制本科及以上</w:t>
            </w:r>
          </w:p>
        </w:tc>
        <w:tc>
          <w:tcPr>
            <w:tcW w:w="1476"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kern w:val="0"/>
                <w:sz w:val="20"/>
                <w:szCs w:val="20"/>
              </w:rPr>
            </w:pPr>
            <w:r>
              <w:rPr>
                <w:rFonts w:ascii="Times New Roman" w:hAnsi="Times New Roman"/>
                <w:kern w:val="0"/>
                <w:sz w:val="20"/>
                <w:szCs w:val="20"/>
              </w:rPr>
              <w:t>临床医学</w:t>
            </w:r>
          </w:p>
        </w:tc>
        <w:tc>
          <w:tcPr>
            <w:tcW w:w="4819" w:type="dxa"/>
            <w:gridSpan w:val="2"/>
            <w:tcBorders>
              <w:top w:val="nil"/>
              <w:left w:val="nil"/>
              <w:bottom w:val="single" w:color="auto" w:sz="4" w:space="0"/>
              <w:right w:val="single" w:color="auto" w:sz="4" w:space="0"/>
            </w:tcBorders>
            <w:shd w:val="clear" w:color="auto" w:fill="auto"/>
            <w:vAlign w:val="center"/>
          </w:tcPr>
          <w:p>
            <w:pPr>
              <w:widowControl/>
              <w:jc w:val="left"/>
              <w:rPr>
                <w:rFonts w:ascii="Times New Roman" w:hAnsi="Times New Roman"/>
                <w:color w:val="000000"/>
                <w:kern w:val="0"/>
                <w:sz w:val="20"/>
                <w:szCs w:val="20"/>
              </w:rPr>
            </w:pPr>
            <w:r>
              <w:rPr>
                <w:rFonts w:ascii="Times New Roman" w:hAnsi="Times New Roman"/>
                <w:color w:val="000000"/>
                <w:kern w:val="0"/>
                <w:sz w:val="20"/>
                <w:szCs w:val="20"/>
              </w:rPr>
              <w:t>同上</w:t>
            </w:r>
          </w:p>
        </w:tc>
        <w:tc>
          <w:tcPr>
            <w:tcW w:w="1418" w:type="dxa"/>
            <w:vMerge w:val="continue"/>
            <w:tcBorders>
              <w:top w:val="nil"/>
              <w:left w:val="single" w:color="auto" w:sz="4" w:space="0"/>
              <w:bottom w:val="single" w:color="000000" w:sz="4" w:space="0"/>
              <w:right w:val="single" w:color="auto" w:sz="4" w:space="0"/>
            </w:tcBorders>
            <w:vAlign w:val="center"/>
          </w:tcPr>
          <w:p>
            <w:pPr>
              <w:widowControl/>
              <w:jc w:val="left"/>
              <w:rPr>
                <w:rFonts w:ascii="Times New Roman" w:hAnsi="Times New Roman"/>
                <w:color w:val="000000"/>
                <w:kern w:val="0"/>
                <w:sz w:val="20"/>
                <w:szCs w:val="20"/>
              </w:rPr>
            </w:pPr>
          </w:p>
        </w:tc>
      </w:tr>
      <w:tr>
        <w:tblPrEx>
          <w:tblLayout w:type="fixed"/>
          <w:tblCellMar>
            <w:top w:w="0" w:type="dxa"/>
            <w:left w:w="108" w:type="dxa"/>
            <w:bottom w:w="0" w:type="dxa"/>
            <w:right w:w="108" w:type="dxa"/>
          </w:tblCellMar>
        </w:tblPrEx>
        <w:trPr>
          <w:trHeight w:val="399" w:hRule="atLeast"/>
        </w:trPr>
        <w:tc>
          <w:tcPr>
            <w:tcW w:w="740" w:type="dxa"/>
            <w:vMerge w:val="continue"/>
            <w:tcBorders>
              <w:top w:val="nil"/>
              <w:left w:val="single" w:color="auto" w:sz="4" w:space="0"/>
              <w:bottom w:val="single" w:color="000000" w:sz="4" w:space="0"/>
              <w:right w:val="single" w:color="auto" w:sz="4" w:space="0"/>
            </w:tcBorders>
            <w:vAlign w:val="center"/>
          </w:tcPr>
          <w:p>
            <w:pPr>
              <w:widowControl/>
              <w:jc w:val="left"/>
              <w:rPr>
                <w:rFonts w:ascii="Times New Roman" w:hAnsi="Times New Roman"/>
                <w:color w:val="000000"/>
                <w:kern w:val="0"/>
                <w:sz w:val="20"/>
                <w:szCs w:val="20"/>
              </w:rPr>
            </w:pPr>
          </w:p>
        </w:tc>
        <w:tc>
          <w:tcPr>
            <w:tcW w:w="620" w:type="dxa"/>
            <w:vMerge w:val="continue"/>
            <w:tcBorders>
              <w:top w:val="nil"/>
              <w:left w:val="single" w:color="auto" w:sz="4" w:space="0"/>
              <w:bottom w:val="nil"/>
              <w:right w:val="single" w:color="auto" w:sz="4" w:space="0"/>
            </w:tcBorders>
            <w:vAlign w:val="center"/>
          </w:tcPr>
          <w:p>
            <w:pPr>
              <w:widowControl/>
              <w:jc w:val="left"/>
              <w:rPr>
                <w:rFonts w:ascii="Times New Roman" w:hAnsi="Times New Roman"/>
                <w:color w:val="000000"/>
                <w:kern w:val="0"/>
                <w:sz w:val="20"/>
                <w:szCs w:val="20"/>
              </w:rPr>
            </w:pPr>
          </w:p>
        </w:tc>
        <w:tc>
          <w:tcPr>
            <w:tcW w:w="680" w:type="dxa"/>
            <w:vMerge w:val="continue"/>
            <w:tcBorders>
              <w:top w:val="nil"/>
              <w:left w:val="single" w:color="auto" w:sz="4" w:space="0"/>
              <w:bottom w:val="nil"/>
              <w:right w:val="single" w:color="auto" w:sz="4" w:space="0"/>
            </w:tcBorders>
            <w:vAlign w:val="center"/>
          </w:tcPr>
          <w:p>
            <w:pPr>
              <w:widowControl/>
              <w:jc w:val="left"/>
              <w:rPr>
                <w:rFonts w:ascii="Times New Roman" w:hAnsi="Times New Roman"/>
                <w:kern w:val="0"/>
                <w:sz w:val="20"/>
                <w:szCs w:val="20"/>
              </w:rPr>
            </w:pPr>
          </w:p>
        </w:tc>
        <w:tc>
          <w:tcPr>
            <w:tcW w:w="920"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kern w:val="0"/>
                <w:sz w:val="20"/>
                <w:szCs w:val="20"/>
              </w:rPr>
            </w:pPr>
            <w:r>
              <w:rPr>
                <w:rFonts w:ascii="Times New Roman" w:hAnsi="Times New Roman"/>
                <w:kern w:val="0"/>
                <w:sz w:val="20"/>
                <w:szCs w:val="20"/>
              </w:rPr>
              <w:t>qy20023</w:t>
            </w:r>
          </w:p>
        </w:tc>
        <w:tc>
          <w:tcPr>
            <w:tcW w:w="1420"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kern w:val="0"/>
                <w:sz w:val="20"/>
                <w:szCs w:val="20"/>
              </w:rPr>
            </w:pPr>
            <w:r>
              <w:rPr>
                <w:rFonts w:ascii="Times New Roman" w:hAnsi="Times New Roman"/>
                <w:kern w:val="0"/>
                <w:sz w:val="20"/>
                <w:szCs w:val="20"/>
              </w:rPr>
              <w:t>康复治疗师</w:t>
            </w:r>
          </w:p>
        </w:tc>
        <w:tc>
          <w:tcPr>
            <w:tcW w:w="680"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kern w:val="0"/>
                <w:sz w:val="20"/>
                <w:szCs w:val="20"/>
              </w:rPr>
            </w:pPr>
            <w:r>
              <w:rPr>
                <w:rFonts w:ascii="Times New Roman" w:hAnsi="Times New Roman"/>
                <w:kern w:val="0"/>
                <w:sz w:val="20"/>
                <w:szCs w:val="20"/>
              </w:rPr>
              <w:t>2</w:t>
            </w:r>
          </w:p>
        </w:tc>
        <w:tc>
          <w:tcPr>
            <w:tcW w:w="1840"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color w:val="000000"/>
                <w:kern w:val="0"/>
                <w:sz w:val="20"/>
                <w:szCs w:val="20"/>
              </w:rPr>
            </w:pPr>
            <w:r>
              <w:rPr>
                <w:rFonts w:ascii="Times New Roman" w:hAnsi="Times New Roman"/>
                <w:color w:val="000000"/>
                <w:kern w:val="0"/>
                <w:sz w:val="20"/>
                <w:szCs w:val="20"/>
              </w:rPr>
              <w:t>全日制本科及以上</w:t>
            </w:r>
          </w:p>
        </w:tc>
        <w:tc>
          <w:tcPr>
            <w:tcW w:w="1476"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kern w:val="0"/>
                <w:sz w:val="20"/>
                <w:szCs w:val="20"/>
              </w:rPr>
            </w:pPr>
            <w:r>
              <w:rPr>
                <w:rFonts w:ascii="Times New Roman" w:hAnsi="Times New Roman"/>
                <w:kern w:val="0"/>
                <w:sz w:val="20"/>
                <w:szCs w:val="20"/>
              </w:rPr>
              <w:t>康复治疗学</w:t>
            </w:r>
          </w:p>
        </w:tc>
        <w:tc>
          <w:tcPr>
            <w:tcW w:w="4819" w:type="dxa"/>
            <w:gridSpan w:val="2"/>
            <w:tcBorders>
              <w:top w:val="nil"/>
              <w:left w:val="nil"/>
              <w:bottom w:val="single" w:color="auto" w:sz="4" w:space="0"/>
              <w:right w:val="single" w:color="auto" w:sz="4" w:space="0"/>
            </w:tcBorders>
            <w:shd w:val="clear" w:color="auto" w:fill="auto"/>
            <w:vAlign w:val="center"/>
          </w:tcPr>
          <w:p>
            <w:pPr>
              <w:widowControl/>
              <w:jc w:val="left"/>
              <w:rPr>
                <w:rFonts w:ascii="Times New Roman" w:hAnsi="Times New Roman"/>
                <w:color w:val="000000"/>
                <w:kern w:val="0"/>
                <w:sz w:val="20"/>
                <w:szCs w:val="20"/>
              </w:rPr>
            </w:pPr>
            <w:r>
              <w:rPr>
                <w:rFonts w:ascii="Times New Roman" w:hAnsi="Times New Roman"/>
                <w:color w:val="000000"/>
                <w:kern w:val="0"/>
                <w:sz w:val="20"/>
                <w:szCs w:val="20"/>
              </w:rPr>
              <w:t>同上</w:t>
            </w:r>
          </w:p>
        </w:tc>
        <w:tc>
          <w:tcPr>
            <w:tcW w:w="1418" w:type="dxa"/>
            <w:vMerge w:val="continue"/>
            <w:tcBorders>
              <w:top w:val="nil"/>
              <w:left w:val="single" w:color="auto" w:sz="4" w:space="0"/>
              <w:bottom w:val="single" w:color="000000" w:sz="4" w:space="0"/>
              <w:right w:val="single" w:color="auto" w:sz="4" w:space="0"/>
            </w:tcBorders>
            <w:vAlign w:val="center"/>
          </w:tcPr>
          <w:p>
            <w:pPr>
              <w:widowControl/>
              <w:jc w:val="left"/>
              <w:rPr>
                <w:rFonts w:ascii="Times New Roman" w:hAnsi="Times New Roman"/>
                <w:color w:val="000000"/>
                <w:kern w:val="0"/>
                <w:sz w:val="20"/>
                <w:szCs w:val="20"/>
              </w:rPr>
            </w:pPr>
          </w:p>
        </w:tc>
      </w:tr>
      <w:tr>
        <w:tblPrEx>
          <w:tblLayout w:type="fixed"/>
          <w:tblCellMar>
            <w:top w:w="0" w:type="dxa"/>
            <w:left w:w="108" w:type="dxa"/>
            <w:bottom w:w="0" w:type="dxa"/>
            <w:right w:w="108" w:type="dxa"/>
          </w:tblCellMar>
        </w:tblPrEx>
        <w:trPr>
          <w:trHeight w:val="399" w:hRule="atLeast"/>
        </w:trPr>
        <w:tc>
          <w:tcPr>
            <w:tcW w:w="740" w:type="dxa"/>
            <w:vMerge w:val="continue"/>
            <w:tcBorders>
              <w:top w:val="nil"/>
              <w:left w:val="single" w:color="auto" w:sz="4" w:space="0"/>
              <w:bottom w:val="single" w:color="000000" w:sz="4" w:space="0"/>
              <w:right w:val="single" w:color="auto" w:sz="4" w:space="0"/>
            </w:tcBorders>
            <w:vAlign w:val="center"/>
          </w:tcPr>
          <w:p>
            <w:pPr>
              <w:widowControl/>
              <w:jc w:val="left"/>
              <w:rPr>
                <w:rFonts w:ascii="Times New Roman" w:hAnsi="Times New Roman"/>
                <w:color w:val="000000"/>
                <w:kern w:val="0"/>
                <w:sz w:val="20"/>
                <w:szCs w:val="20"/>
              </w:rPr>
            </w:pPr>
          </w:p>
        </w:tc>
        <w:tc>
          <w:tcPr>
            <w:tcW w:w="620" w:type="dxa"/>
            <w:vMerge w:val="continue"/>
            <w:tcBorders>
              <w:top w:val="nil"/>
              <w:left w:val="single" w:color="auto" w:sz="4" w:space="0"/>
              <w:bottom w:val="nil"/>
              <w:right w:val="single" w:color="auto" w:sz="4" w:space="0"/>
            </w:tcBorders>
            <w:vAlign w:val="center"/>
          </w:tcPr>
          <w:p>
            <w:pPr>
              <w:widowControl/>
              <w:jc w:val="left"/>
              <w:rPr>
                <w:rFonts w:ascii="Times New Roman" w:hAnsi="Times New Roman"/>
                <w:color w:val="000000"/>
                <w:kern w:val="0"/>
                <w:sz w:val="20"/>
                <w:szCs w:val="20"/>
              </w:rPr>
            </w:pPr>
          </w:p>
        </w:tc>
        <w:tc>
          <w:tcPr>
            <w:tcW w:w="680" w:type="dxa"/>
            <w:vMerge w:val="continue"/>
            <w:tcBorders>
              <w:top w:val="nil"/>
              <w:left w:val="single" w:color="auto" w:sz="4" w:space="0"/>
              <w:bottom w:val="nil"/>
              <w:right w:val="single" w:color="auto" w:sz="4" w:space="0"/>
            </w:tcBorders>
            <w:vAlign w:val="center"/>
          </w:tcPr>
          <w:p>
            <w:pPr>
              <w:widowControl/>
              <w:jc w:val="left"/>
              <w:rPr>
                <w:rFonts w:ascii="Times New Roman" w:hAnsi="Times New Roman"/>
                <w:kern w:val="0"/>
                <w:sz w:val="20"/>
                <w:szCs w:val="20"/>
              </w:rPr>
            </w:pPr>
          </w:p>
        </w:tc>
        <w:tc>
          <w:tcPr>
            <w:tcW w:w="920"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kern w:val="0"/>
                <w:sz w:val="20"/>
                <w:szCs w:val="20"/>
              </w:rPr>
            </w:pPr>
            <w:r>
              <w:rPr>
                <w:rFonts w:ascii="Times New Roman" w:hAnsi="Times New Roman"/>
                <w:kern w:val="0"/>
                <w:sz w:val="20"/>
                <w:szCs w:val="20"/>
              </w:rPr>
              <w:t>qy20024</w:t>
            </w:r>
          </w:p>
        </w:tc>
        <w:tc>
          <w:tcPr>
            <w:tcW w:w="1420"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kern w:val="0"/>
                <w:sz w:val="20"/>
                <w:szCs w:val="20"/>
              </w:rPr>
            </w:pPr>
            <w:r>
              <w:rPr>
                <w:rFonts w:ascii="Times New Roman" w:hAnsi="Times New Roman"/>
                <w:kern w:val="0"/>
                <w:sz w:val="20"/>
                <w:szCs w:val="20"/>
              </w:rPr>
              <w:t>针灸推拿师</w:t>
            </w:r>
          </w:p>
        </w:tc>
        <w:tc>
          <w:tcPr>
            <w:tcW w:w="680"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kern w:val="0"/>
                <w:sz w:val="20"/>
                <w:szCs w:val="20"/>
              </w:rPr>
            </w:pPr>
            <w:r>
              <w:rPr>
                <w:rFonts w:ascii="Times New Roman" w:hAnsi="Times New Roman"/>
                <w:kern w:val="0"/>
                <w:sz w:val="20"/>
                <w:szCs w:val="20"/>
              </w:rPr>
              <w:t>3</w:t>
            </w:r>
          </w:p>
        </w:tc>
        <w:tc>
          <w:tcPr>
            <w:tcW w:w="1840"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color w:val="000000"/>
                <w:kern w:val="0"/>
                <w:sz w:val="20"/>
                <w:szCs w:val="20"/>
              </w:rPr>
            </w:pPr>
            <w:r>
              <w:rPr>
                <w:rFonts w:ascii="Times New Roman" w:hAnsi="Times New Roman"/>
                <w:color w:val="000000"/>
                <w:kern w:val="0"/>
                <w:sz w:val="20"/>
                <w:szCs w:val="20"/>
              </w:rPr>
              <w:t>全日制本科及以上</w:t>
            </w:r>
          </w:p>
        </w:tc>
        <w:tc>
          <w:tcPr>
            <w:tcW w:w="1476"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kern w:val="0"/>
                <w:sz w:val="20"/>
                <w:szCs w:val="20"/>
              </w:rPr>
            </w:pPr>
            <w:r>
              <w:rPr>
                <w:rFonts w:ascii="Times New Roman" w:hAnsi="Times New Roman"/>
                <w:kern w:val="0"/>
                <w:sz w:val="20"/>
                <w:szCs w:val="20"/>
              </w:rPr>
              <w:t>针灸推拿学</w:t>
            </w:r>
          </w:p>
        </w:tc>
        <w:tc>
          <w:tcPr>
            <w:tcW w:w="4819" w:type="dxa"/>
            <w:gridSpan w:val="2"/>
            <w:tcBorders>
              <w:top w:val="nil"/>
              <w:left w:val="nil"/>
              <w:bottom w:val="single" w:color="auto" w:sz="4" w:space="0"/>
              <w:right w:val="single" w:color="auto" w:sz="4" w:space="0"/>
            </w:tcBorders>
            <w:shd w:val="clear" w:color="auto" w:fill="auto"/>
            <w:vAlign w:val="center"/>
          </w:tcPr>
          <w:p>
            <w:pPr>
              <w:widowControl/>
              <w:jc w:val="left"/>
              <w:rPr>
                <w:rFonts w:ascii="Times New Roman" w:hAnsi="Times New Roman"/>
                <w:color w:val="000000"/>
                <w:kern w:val="0"/>
                <w:sz w:val="20"/>
                <w:szCs w:val="20"/>
              </w:rPr>
            </w:pPr>
            <w:r>
              <w:rPr>
                <w:rFonts w:ascii="Times New Roman" w:hAnsi="Times New Roman"/>
                <w:color w:val="000000"/>
                <w:kern w:val="0"/>
                <w:sz w:val="20"/>
                <w:szCs w:val="20"/>
              </w:rPr>
              <w:t>同上</w:t>
            </w:r>
          </w:p>
        </w:tc>
        <w:tc>
          <w:tcPr>
            <w:tcW w:w="1418" w:type="dxa"/>
            <w:vMerge w:val="continue"/>
            <w:tcBorders>
              <w:top w:val="nil"/>
              <w:left w:val="single" w:color="auto" w:sz="4" w:space="0"/>
              <w:bottom w:val="single" w:color="000000" w:sz="4" w:space="0"/>
              <w:right w:val="single" w:color="auto" w:sz="4" w:space="0"/>
            </w:tcBorders>
            <w:vAlign w:val="center"/>
          </w:tcPr>
          <w:p>
            <w:pPr>
              <w:widowControl/>
              <w:jc w:val="left"/>
              <w:rPr>
                <w:rFonts w:ascii="Times New Roman" w:hAnsi="Times New Roman"/>
                <w:color w:val="000000"/>
                <w:kern w:val="0"/>
                <w:sz w:val="20"/>
                <w:szCs w:val="20"/>
              </w:rPr>
            </w:pPr>
          </w:p>
        </w:tc>
      </w:tr>
      <w:tr>
        <w:tblPrEx>
          <w:tblLayout w:type="fixed"/>
          <w:tblCellMar>
            <w:top w:w="0" w:type="dxa"/>
            <w:left w:w="108" w:type="dxa"/>
            <w:bottom w:w="0" w:type="dxa"/>
            <w:right w:w="108" w:type="dxa"/>
          </w:tblCellMar>
        </w:tblPrEx>
        <w:trPr>
          <w:trHeight w:val="399" w:hRule="atLeast"/>
        </w:trPr>
        <w:tc>
          <w:tcPr>
            <w:tcW w:w="740" w:type="dxa"/>
            <w:vMerge w:val="continue"/>
            <w:tcBorders>
              <w:top w:val="nil"/>
              <w:left w:val="single" w:color="auto" w:sz="4" w:space="0"/>
              <w:bottom w:val="single" w:color="000000" w:sz="4" w:space="0"/>
              <w:right w:val="single" w:color="auto" w:sz="4" w:space="0"/>
            </w:tcBorders>
            <w:vAlign w:val="center"/>
          </w:tcPr>
          <w:p>
            <w:pPr>
              <w:widowControl/>
              <w:jc w:val="left"/>
              <w:rPr>
                <w:rFonts w:ascii="Times New Roman" w:hAnsi="Times New Roman"/>
                <w:color w:val="000000"/>
                <w:kern w:val="0"/>
                <w:sz w:val="20"/>
                <w:szCs w:val="20"/>
              </w:rPr>
            </w:pPr>
          </w:p>
        </w:tc>
        <w:tc>
          <w:tcPr>
            <w:tcW w:w="620" w:type="dxa"/>
            <w:vMerge w:val="continue"/>
            <w:tcBorders>
              <w:top w:val="nil"/>
              <w:left w:val="single" w:color="auto" w:sz="4" w:space="0"/>
              <w:bottom w:val="nil"/>
              <w:right w:val="single" w:color="auto" w:sz="4" w:space="0"/>
            </w:tcBorders>
            <w:vAlign w:val="center"/>
          </w:tcPr>
          <w:p>
            <w:pPr>
              <w:widowControl/>
              <w:jc w:val="left"/>
              <w:rPr>
                <w:rFonts w:ascii="Times New Roman" w:hAnsi="Times New Roman"/>
                <w:color w:val="000000"/>
                <w:kern w:val="0"/>
                <w:sz w:val="20"/>
                <w:szCs w:val="20"/>
              </w:rPr>
            </w:pPr>
          </w:p>
        </w:tc>
        <w:tc>
          <w:tcPr>
            <w:tcW w:w="680" w:type="dxa"/>
            <w:vMerge w:val="continue"/>
            <w:tcBorders>
              <w:top w:val="nil"/>
              <w:left w:val="single" w:color="auto" w:sz="4" w:space="0"/>
              <w:bottom w:val="nil"/>
              <w:right w:val="single" w:color="auto" w:sz="4" w:space="0"/>
            </w:tcBorders>
            <w:vAlign w:val="center"/>
          </w:tcPr>
          <w:p>
            <w:pPr>
              <w:widowControl/>
              <w:jc w:val="left"/>
              <w:rPr>
                <w:rFonts w:ascii="Times New Roman" w:hAnsi="Times New Roman"/>
                <w:kern w:val="0"/>
                <w:sz w:val="20"/>
                <w:szCs w:val="20"/>
              </w:rPr>
            </w:pPr>
          </w:p>
        </w:tc>
        <w:tc>
          <w:tcPr>
            <w:tcW w:w="920"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kern w:val="0"/>
                <w:sz w:val="20"/>
                <w:szCs w:val="20"/>
              </w:rPr>
            </w:pPr>
            <w:r>
              <w:rPr>
                <w:rFonts w:ascii="Times New Roman" w:hAnsi="Times New Roman"/>
                <w:kern w:val="0"/>
                <w:sz w:val="20"/>
                <w:szCs w:val="20"/>
              </w:rPr>
              <w:t>qy20025</w:t>
            </w:r>
          </w:p>
        </w:tc>
        <w:tc>
          <w:tcPr>
            <w:tcW w:w="1420"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kern w:val="0"/>
                <w:sz w:val="20"/>
                <w:szCs w:val="20"/>
              </w:rPr>
            </w:pPr>
            <w:r>
              <w:rPr>
                <w:rFonts w:ascii="Times New Roman" w:hAnsi="Times New Roman"/>
                <w:kern w:val="0"/>
                <w:sz w:val="20"/>
                <w:szCs w:val="20"/>
              </w:rPr>
              <w:t>中医或中西医结合医生</w:t>
            </w:r>
          </w:p>
        </w:tc>
        <w:tc>
          <w:tcPr>
            <w:tcW w:w="680"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kern w:val="0"/>
                <w:sz w:val="20"/>
                <w:szCs w:val="20"/>
              </w:rPr>
            </w:pPr>
            <w:r>
              <w:rPr>
                <w:rFonts w:ascii="Times New Roman" w:hAnsi="Times New Roman"/>
                <w:kern w:val="0"/>
                <w:sz w:val="20"/>
                <w:szCs w:val="20"/>
              </w:rPr>
              <w:t>4</w:t>
            </w:r>
          </w:p>
        </w:tc>
        <w:tc>
          <w:tcPr>
            <w:tcW w:w="1840"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color w:val="000000"/>
                <w:kern w:val="0"/>
                <w:sz w:val="20"/>
                <w:szCs w:val="20"/>
              </w:rPr>
            </w:pPr>
            <w:r>
              <w:rPr>
                <w:rFonts w:ascii="Times New Roman" w:hAnsi="Times New Roman"/>
                <w:color w:val="000000"/>
                <w:kern w:val="0"/>
                <w:sz w:val="20"/>
                <w:szCs w:val="20"/>
              </w:rPr>
              <w:t>全日制本科及以上</w:t>
            </w:r>
          </w:p>
        </w:tc>
        <w:tc>
          <w:tcPr>
            <w:tcW w:w="1476" w:type="dxa"/>
            <w:gridSpan w:val="2"/>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kern w:val="0"/>
                <w:sz w:val="20"/>
                <w:szCs w:val="20"/>
              </w:rPr>
            </w:pPr>
            <w:r>
              <w:rPr>
                <w:rFonts w:ascii="Times New Roman" w:hAnsi="Times New Roman"/>
                <w:kern w:val="0"/>
                <w:sz w:val="20"/>
                <w:szCs w:val="20"/>
              </w:rPr>
              <w:t>中医学；中西医临床医学</w:t>
            </w:r>
          </w:p>
        </w:tc>
        <w:tc>
          <w:tcPr>
            <w:tcW w:w="4819" w:type="dxa"/>
            <w:gridSpan w:val="2"/>
            <w:tcBorders>
              <w:top w:val="nil"/>
              <w:left w:val="nil"/>
              <w:bottom w:val="single" w:color="auto" w:sz="4" w:space="0"/>
              <w:right w:val="single" w:color="auto" w:sz="4" w:space="0"/>
            </w:tcBorders>
            <w:shd w:val="clear" w:color="auto" w:fill="auto"/>
            <w:vAlign w:val="center"/>
          </w:tcPr>
          <w:p>
            <w:pPr>
              <w:widowControl/>
              <w:jc w:val="left"/>
              <w:rPr>
                <w:rFonts w:ascii="Times New Roman" w:hAnsi="Times New Roman"/>
                <w:color w:val="000000"/>
                <w:kern w:val="0"/>
                <w:sz w:val="20"/>
                <w:szCs w:val="20"/>
              </w:rPr>
            </w:pPr>
            <w:r>
              <w:rPr>
                <w:rFonts w:ascii="Times New Roman" w:hAnsi="Times New Roman"/>
                <w:color w:val="000000"/>
                <w:kern w:val="0"/>
                <w:sz w:val="20"/>
                <w:szCs w:val="20"/>
              </w:rPr>
              <w:t>同上</w:t>
            </w:r>
          </w:p>
        </w:tc>
        <w:tc>
          <w:tcPr>
            <w:tcW w:w="1418" w:type="dxa"/>
            <w:vMerge w:val="continue"/>
            <w:tcBorders>
              <w:top w:val="nil"/>
              <w:left w:val="single" w:color="auto" w:sz="4" w:space="0"/>
              <w:bottom w:val="single" w:color="000000" w:sz="4" w:space="0"/>
              <w:right w:val="single" w:color="auto" w:sz="4" w:space="0"/>
            </w:tcBorders>
            <w:vAlign w:val="center"/>
          </w:tcPr>
          <w:p>
            <w:pPr>
              <w:widowControl/>
              <w:jc w:val="left"/>
              <w:rPr>
                <w:rFonts w:ascii="Times New Roman" w:hAnsi="Times New Roman"/>
                <w:color w:val="000000"/>
                <w:kern w:val="0"/>
                <w:sz w:val="20"/>
                <w:szCs w:val="20"/>
              </w:rPr>
            </w:pPr>
          </w:p>
        </w:tc>
      </w:tr>
      <w:tr>
        <w:tblPrEx>
          <w:tblLayout w:type="fixed"/>
          <w:tblCellMar>
            <w:top w:w="0" w:type="dxa"/>
            <w:left w:w="108" w:type="dxa"/>
            <w:bottom w:w="0" w:type="dxa"/>
            <w:right w:w="108" w:type="dxa"/>
          </w:tblCellMar>
        </w:tblPrEx>
        <w:trPr>
          <w:trHeight w:val="399" w:hRule="atLeast"/>
        </w:trPr>
        <w:tc>
          <w:tcPr>
            <w:tcW w:w="2960" w:type="dxa"/>
            <w:gridSpan w:val="4"/>
            <w:tcBorders>
              <w:top w:val="single" w:color="auto" w:sz="4" w:space="0"/>
              <w:left w:val="single" w:color="auto" w:sz="4" w:space="0"/>
              <w:bottom w:val="single" w:color="auto" w:sz="4" w:space="0"/>
              <w:right w:val="single" w:color="000000" w:sz="4" w:space="0"/>
            </w:tcBorders>
            <w:shd w:val="clear" w:color="auto" w:fill="auto"/>
            <w:noWrap/>
            <w:vAlign w:val="center"/>
          </w:tcPr>
          <w:p>
            <w:pPr>
              <w:widowControl/>
              <w:jc w:val="center"/>
              <w:rPr>
                <w:rFonts w:ascii="Times New Roman" w:hAnsi="Times New Roman"/>
                <w:color w:val="000000"/>
                <w:kern w:val="0"/>
                <w:sz w:val="20"/>
                <w:szCs w:val="20"/>
              </w:rPr>
            </w:pPr>
            <w:r>
              <w:rPr>
                <w:rFonts w:ascii="Times New Roman" w:hAnsi="Times New Roman"/>
                <w:color w:val="000000"/>
                <w:kern w:val="0"/>
                <w:sz w:val="20"/>
                <w:szCs w:val="20"/>
              </w:rPr>
              <w:t>合计</w:t>
            </w:r>
          </w:p>
        </w:tc>
        <w:tc>
          <w:tcPr>
            <w:tcW w:w="1420"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color w:val="000000"/>
                <w:kern w:val="0"/>
                <w:sz w:val="20"/>
                <w:szCs w:val="20"/>
              </w:rPr>
            </w:pPr>
            <w:r>
              <w:rPr>
                <w:rFonts w:ascii="Times New Roman" w:hAnsi="Times New Roman"/>
                <w:color w:val="000000"/>
                <w:kern w:val="0"/>
                <w:sz w:val="20"/>
                <w:szCs w:val="20"/>
              </w:rPr>
              <w:t>　</w:t>
            </w:r>
          </w:p>
        </w:tc>
        <w:tc>
          <w:tcPr>
            <w:tcW w:w="680"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color w:val="000000"/>
                <w:kern w:val="0"/>
                <w:sz w:val="20"/>
                <w:szCs w:val="20"/>
              </w:rPr>
            </w:pPr>
            <w:r>
              <w:rPr>
                <w:rFonts w:ascii="Times New Roman" w:hAnsi="Times New Roman"/>
                <w:color w:val="000000"/>
                <w:kern w:val="0"/>
                <w:sz w:val="20"/>
                <w:szCs w:val="20"/>
              </w:rPr>
              <w:t>75</w:t>
            </w:r>
          </w:p>
        </w:tc>
        <w:tc>
          <w:tcPr>
            <w:tcW w:w="1840" w:type="dxa"/>
            <w:tcBorders>
              <w:top w:val="nil"/>
              <w:left w:val="nil"/>
              <w:bottom w:val="single" w:color="auto" w:sz="4" w:space="0"/>
              <w:right w:val="single" w:color="auto" w:sz="4" w:space="0"/>
            </w:tcBorders>
            <w:shd w:val="clear" w:color="auto" w:fill="auto"/>
            <w:noWrap/>
            <w:vAlign w:val="center"/>
          </w:tcPr>
          <w:p>
            <w:pPr>
              <w:widowControl/>
              <w:jc w:val="left"/>
              <w:rPr>
                <w:rFonts w:ascii="Times New Roman" w:hAnsi="Times New Roman"/>
                <w:color w:val="000000"/>
                <w:kern w:val="0"/>
                <w:sz w:val="20"/>
                <w:szCs w:val="20"/>
              </w:rPr>
            </w:pPr>
            <w:r>
              <w:rPr>
                <w:rFonts w:ascii="Times New Roman" w:hAnsi="Times New Roman"/>
                <w:color w:val="000000"/>
                <w:kern w:val="0"/>
                <w:sz w:val="20"/>
                <w:szCs w:val="20"/>
              </w:rPr>
              <w:t>　</w:t>
            </w:r>
          </w:p>
        </w:tc>
        <w:tc>
          <w:tcPr>
            <w:tcW w:w="1476"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Times New Roman" w:hAnsi="Times New Roman"/>
                <w:color w:val="000000"/>
                <w:kern w:val="0"/>
                <w:sz w:val="20"/>
                <w:szCs w:val="20"/>
              </w:rPr>
            </w:pPr>
            <w:r>
              <w:rPr>
                <w:rFonts w:ascii="Times New Roman" w:hAnsi="Times New Roman"/>
                <w:color w:val="000000"/>
                <w:kern w:val="0"/>
                <w:sz w:val="20"/>
                <w:szCs w:val="20"/>
              </w:rPr>
              <w:t>　</w:t>
            </w:r>
          </w:p>
        </w:tc>
        <w:tc>
          <w:tcPr>
            <w:tcW w:w="4819"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Times New Roman" w:hAnsi="Times New Roman"/>
                <w:color w:val="000000"/>
                <w:kern w:val="0"/>
                <w:sz w:val="20"/>
                <w:szCs w:val="20"/>
              </w:rPr>
            </w:pPr>
            <w:r>
              <w:rPr>
                <w:rFonts w:ascii="Times New Roman" w:hAnsi="Times New Roman"/>
                <w:color w:val="000000"/>
                <w:kern w:val="0"/>
                <w:sz w:val="20"/>
                <w:szCs w:val="20"/>
              </w:rPr>
              <w:t>　</w:t>
            </w:r>
          </w:p>
        </w:tc>
        <w:tc>
          <w:tcPr>
            <w:tcW w:w="1418" w:type="dxa"/>
            <w:tcBorders>
              <w:top w:val="nil"/>
              <w:left w:val="nil"/>
              <w:bottom w:val="single" w:color="auto" w:sz="4" w:space="0"/>
              <w:right w:val="single" w:color="auto" w:sz="4" w:space="0"/>
            </w:tcBorders>
            <w:shd w:val="clear" w:color="auto" w:fill="auto"/>
            <w:noWrap/>
            <w:vAlign w:val="center"/>
          </w:tcPr>
          <w:p>
            <w:pPr>
              <w:widowControl/>
              <w:jc w:val="left"/>
              <w:rPr>
                <w:rFonts w:ascii="Times New Roman" w:hAnsi="Times New Roman"/>
                <w:color w:val="000000"/>
                <w:kern w:val="0"/>
                <w:sz w:val="20"/>
                <w:szCs w:val="20"/>
              </w:rPr>
            </w:pPr>
            <w:r>
              <w:rPr>
                <w:rFonts w:ascii="Times New Roman" w:hAnsi="Times New Roman"/>
                <w:color w:val="000000"/>
                <w:kern w:val="0"/>
                <w:sz w:val="20"/>
                <w:szCs w:val="20"/>
              </w:rPr>
              <w:t>　</w:t>
            </w:r>
          </w:p>
        </w:tc>
      </w:tr>
    </w:tbl>
    <w:p>
      <w:pPr>
        <w:spacing w:line="560" w:lineRule="exact"/>
        <w:rPr>
          <w:rFonts w:ascii="Times New Roman" w:hAnsi="Times New Roman" w:eastAsia="仿宋_GB2312"/>
          <w:sz w:val="32"/>
          <w:szCs w:val="32"/>
        </w:rPr>
        <w:sectPr>
          <w:pgSz w:w="16838" w:h="11906" w:orient="landscape"/>
          <w:pgMar w:top="1134" w:right="1134" w:bottom="1134" w:left="1134" w:header="851" w:footer="992" w:gutter="0"/>
          <w:cols w:space="425" w:num="1"/>
          <w:docGrid w:type="lines" w:linePitch="312" w:charSpace="0"/>
        </w:sectPr>
      </w:pPr>
    </w:p>
    <w:p>
      <w:pPr>
        <w:pStyle w:val="5"/>
        <w:widowControl/>
        <w:spacing w:line="645" w:lineRule="atLeast"/>
        <w:rPr>
          <w:rFonts w:ascii="Times New Roman" w:hAnsi="Times New Roman" w:eastAsia="黑体"/>
          <w:color w:val="000000"/>
          <w:sz w:val="32"/>
          <w:szCs w:val="31"/>
          <w:shd w:val="clear" w:color="auto" w:fill="FFFFFF"/>
        </w:rPr>
      </w:pPr>
      <w:r>
        <w:rPr>
          <w:rFonts w:ascii="Times New Roman" w:hAnsi="Times New Roman" w:eastAsia="黑体"/>
          <w:color w:val="000000"/>
          <w:sz w:val="32"/>
          <w:szCs w:val="31"/>
          <w:shd w:val="clear" w:color="auto" w:fill="FFFFFF"/>
        </w:rPr>
        <w:t>附件2：</w:t>
      </w:r>
    </w:p>
    <w:p>
      <w:pPr>
        <w:pStyle w:val="5"/>
        <w:widowControl/>
        <w:spacing w:line="560" w:lineRule="exact"/>
        <w:ind w:right="-57" w:rightChars="-27" w:hanging="2"/>
        <w:jc w:val="center"/>
        <w:rPr>
          <w:rFonts w:ascii="Times New Roman" w:hAnsi="Times New Roman" w:eastAsia="方正小标宋简体"/>
          <w:sz w:val="40"/>
          <w:szCs w:val="44"/>
        </w:rPr>
      </w:pPr>
      <w:r>
        <w:rPr>
          <w:rFonts w:ascii="Times New Roman" w:hAnsi="Times New Roman" w:eastAsia="方正小标宋简体"/>
          <w:bCs/>
          <w:color w:val="000000"/>
          <w:sz w:val="40"/>
          <w:szCs w:val="44"/>
        </w:rPr>
        <w:t>青龙满族自治县</w:t>
      </w:r>
      <w:r>
        <w:rPr>
          <w:rFonts w:ascii="Times New Roman" w:hAnsi="Times New Roman" w:eastAsia="方正小标宋简体"/>
          <w:sz w:val="40"/>
          <w:szCs w:val="44"/>
        </w:rPr>
        <w:t>公开招聘卫生专业技术人员</w:t>
      </w:r>
    </w:p>
    <w:p>
      <w:pPr>
        <w:pStyle w:val="5"/>
        <w:widowControl/>
        <w:spacing w:line="560" w:lineRule="exact"/>
        <w:ind w:right="-57" w:rightChars="-27" w:hanging="2"/>
        <w:jc w:val="center"/>
        <w:rPr>
          <w:rFonts w:ascii="Times New Roman" w:hAnsi="Times New Roman" w:eastAsia="方正小标宋简体"/>
          <w:color w:val="000000"/>
          <w:sz w:val="40"/>
          <w:szCs w:val="44"/>
        </w:rPr>
      </w:pPr>
      <w:r>
        <w:rPr>
          <w:rFonts w:ascii="Times New Roman" w:hAnsi="Times New Roman" w:eastAsia="方正小标宋简体"/>
          <w:bCs/>
          <w:color w:val="000000"/>
          <w:sz w:val="40"/>
          <w:szCs w:val="44"/>
        </w:rPr>
        <w:t>报名防疫与安全须知</w:t>
      </w:r>
    </w:p>
    <w:p>
      <w:pPr>
        <w:pStyle w:val="5"/>
        <w:widowControl/>
        <w:spacing w:line="560" w:lineRule="exact"/>
        <w:ind w:firstLine="880" w:firstLineChars="200"/>
        <w:jc w:val="both"/>
        <w:rPr>
          <w:rFonts w:ascii="Times New Roman" w:hAnsi="Times New Roman" w:eastAsia="仿宋"/>
          <w:color w:val="000000"/>
          <w:sz w:val="44"/>
          <w:szCs w:val="44"/>
          <w:shd w:val="clear" w:color="auto" w:fill="FFFFFF"/>
        </w:rPr>
      </w:pPr>
    </w:p>
    <w:p>
      <w:pPr>
        <w:pStyle w:val="5"/>
        <w:widowControl/>
        <w:spacing w:line="560" w:lineRule="exact"/>
        <w:ind w:firstLine="640" w:firstLineChars="200"/>
        <w:rPr>
          <w:rFonts w:ascii="Times New Roman" w:hAnsi="Times New Roman" w:eastAsia="仿宋_GB2312"/>
          <w:color w:val="000000"/>
          <w:sz w:val="32"/>
          <w:szCs w:val="21"/>
        </w:rPr>
      </w:pPr>
      <w:r>
        <w:rPr>
          <w:rFonts w:ascii="Times New Roman" w:hAnsi="Times New Roman" w:eastAsia="仿宋_GB2312"/>
          <w:color w:val="000000"/>
          <w:sz w:val="32"/>
          <w:szCs w:val="31"/>
          <w:shd w:val="clear" w:color="auto" w:fill="FFFFFF"/>
        </w:rPr>
        <w:t>为切实保障广大应聘人员和考务工作人员生命安全和身体健康，确保2020年公开招聘县医院、县中医院卫生专业技术人员报名工作安全进行，请所有应聘人员知悉、理解、配合、支持我县事业单位公开招聘报名防疫措施和要求。</w:t>
      </w:r>
    </w:p>
    <w:p>
      <w:pPr>
        <w:pStyle w:val="5"/>
        <w:widowControl/>
        <w:spacing w:line="560" w:lineRule="exact"/>
        <w:ind w:firstLine="645"/>
        <w:jc w:val="both"/>
        <w:rPr>
          <w:rFonts w:ascii="Times New Roman" w:hAnsi="Times New Roman" w:eastAsia="仿宋_GB2312"/>
          <w:color w:val="000000"/>
          <w:sz w:val="32"/>
          <w:szCs w:val="21"/>
        </w:rPr>
      </w:pPr>
      <w:r>
        <w:rPr>
          <w:rFonts w:ascii="Times New Roman" w:hAnsi="Times New Roman" w:eastAsia="仿宋_GB2312"/>
          <w:color w:val="000000"/>
          <w:sz w:val="32"/>
          <w:szCs w:val="31"/>
          <w:shd w:val="clear" w:color="auto" w:fill="FFFFFF"/>
        </w:rPr>
        <w:t>一、根据疫情防控工作有关要求，参加我县事业单位公开招聘报名的应聘人员须在报名前14天（按报名日期顺延）申领“河北健康码”。</w:t>
      </w:r>
      <w:r>
        <w:rPr>
          <w:rFonts w:ascii="Times New Roman" w:hAnsi="Times New Roman" w:eastAsia="仿宋_GB2312"/>
          <w:color w:val="000000"/>
          <w:sz w:val="32"/>
          <w:szCs w:val="31"/>
        </w:rPr>
        <w:t>申领方式为：通过微信搜索“</w:t>
      </w:r>
      <w:r>
        <w:rPr>
          <w:rFonts w:ascii="Times New Roman" w:hAnsi="Times New Roman" w:eastAsia="仿宋_GB2312"/>
          <w:color w:val="000000"/>
          <w:sz w:val="32"/>
          <w:szCs w:val="31"/>
          <w:shd w:val="clear" w:color="auto" w:fill="FFFFFF"/>
        </w:rPr>
        <w:t>冀时办</w:t>
      </w:r>
      <w:r>
        <w:rPr>
          <w:rFonts w:ascii="Times New Roman" w:hAnsi="Times New Roman" w:eastAsia="仿宋_GB2312"/>
          <w:color w:val="000000"/>
          <w:sz w:val="32"/>
          <w:szCs w:val="31"/>
        </w:rPr>
        <w:t>”登录“河北健康码”，</w:t>
      </w:r>
      <w:r>
        <w:rPr>
          <w:rFonts w:ascii="Times New Roman" w:hAnsi="Times New Roman" w:eastAsia="仿宋_GB2312"/>
          <w:color w:val="000000"/>
          <w:sz w:val="32"/>
          <w:szCs w:val="31"/>
          <w:shd w:val="clear" w:color="auto" w:fill="FFFFFF"/>
        </w:rPr>
        <w:t>按照提示填写健康信息，核对并确认无误后提交，自动生成“河北健康码”。应聘人员应自觉如实进行报名前14天的健康监测。</w:t>
      </w:r>
    </w:p>
    <w:p>
      <w:pPr>
        <w:pStyle w:val="5"/>
        <w:widowControl/>
        <w:spacing w:line="560" w:lineRule="exact"/>
        <w:ind w:firstLine="645"/>
        <w:jc w:val="both"/>
        <w:rPr>
          <w:rFonts w:ascii="Times New Roman" w:hAnsi="Times New Roman" w:eastAsia="仿宋_GB2312"/>
          <w:color w:val="000000"/>
          <w:sz w:val="32"/>
          <w:szCs w:val="21"/>
        </w:rPr>
      </w:pPr>
      <w:r>
        <w:rPr>
          <w:rFonts w:ascii="Times New Roman" w:hAnsi="Times New Roman" w:eastAsia="仿宋_GB2312"/>
          <w:color w:val="000000"/>
          <w:sz w:val="32"/>
          <w:szCs w:val="31"/>
          <w:shd w:val="clear" w:color="auto" w:fill="FFFFFF"/>
        </w:rPr>
        <w:t>（一）来自国内疫情低风险地区的应聘人员：</w:t>
      </w:r>
    </w:p>
    <w:p>
      <w:pPr>
        <w:pStyle w:val="5"/>
        <w:widowControl/>
        <w:spacing w:line="560" w:lineRule="exact"/>
        <w:ind w:firstLine="645"/>
        <w:jc w:val="both"/>
        <w:rPr>
          <w:rFonts w:ascii="Times New Roman" w:hAnsi="Times New Roman" w:eastAsia="仿宋_GB2312"/>
          <w:color w:val="000000"/>
          <w:sz w:val="32"/>
          <w:szCs w:val="31"/>
          <w:shd w:val="clear" w:color="auto" w:fill="FFFFFF"/>
        </w:rPr>
      </w:pPr>
      <w:r>
        <w:rPr>
          <w:rFonts w:ascii="Times New Roman" w:hAnsi="Times New Roman" w:eastAsia="仿宋_GB2312"/>
          <w:color w:val="000000"/>
          <w:sz w:val="32"/>
          <w:szCs w:val="31"/>
          <w:shd w:val="clear" w:color="auto" w:fill="FFFFFF"/>
        </w:rPr>
        <w:t>“河北健康码”为绿码且健康状况正常，经现场测量体温正常的应聘人员，可直接报名。</w:t>
      </w:r>
    </w:p>
    <w:p>
      <w:pPr>
        <w:pStyle w:val="5"/>
        <w:widowControl/>
        <w:spacing w:line="560" w:lineRule="exact"/>
        <w:ind w:firstLine="645"/>
        <w:jc w:val="both"/>
        <w:rPr>
          <w:rFonts w:ascii="Times New Roman" w:hAnsi="Times New Roman" w:eastAsia="仿宋_GB2312"/>
          <w:color w:val="000000"/>
          <w:sz w:val="32"/>
          <w:szCs w:val="21"/>
        </w:rPr>
      </w:pPr>
      <w:r>
        <w:rPr>
          <w:rFonts w:ascii="Times New Roman" w:hAnsi="Times New Roman" w:eastAsia="仿宋_GB2312"/>
          <w:color w:val="000000"/>
          <w:sz w:val="32"/>
          <w:szCs w:val="31"/>
          <w:shd w:val="clear" w:color="auto" w:fill="FFFFFF"/>
        </w:rPr>
        <w:t>凡因在14天健康监测中出现发热（体温超过37.3</w:t>
      </w:r>
      <w:r>
        <w:rPr>
          <w:rFonts w:hint="eastAsia" w:ascii="宋体" w:hAnsi="宋体" w:cs="宋体"/>
          <w:color w:val="000000"/>
          <w:sz w:val="32"/>
          <w:szCs w:val="31"/>
          <w:shd w:val="clear" w:color="auto" w:fill="FFFFFF"/>
        </w:rPr>
        <w:t>℃</w:t>
      </w:r>
      <w:r>
        <w:rPr>
          <w:rFonts w:ascii="Times New Roman" w:hAnsi="Times New Roman" w:eastAsia="仿宋_GB2312"/>
          <w:color w:val="000000"/>
          <w:sz w:val="32"/>
          <w:szCs w:val="31"/>
          <w:shd w:val="clear" w:color="auto" w:fill="FFFFFF"/>
        </w:rPr>
        <w:t>，下同）或干咳等体征症状的应聘人员，须携带7天内核酸检测阴性结果证明方可前来报名。</w:t>
      </w:r>
    </w:p>
    <w:p>
      <w:pPr>
        <w:pStyle w:val="5"/>
        <w:widowControl/>
        <w:spacing w:line="560" w:lineRule="exact"/>
        <w:ind w:firstLine="645"/>
        <w:jc w:val="both"/>
        <w:rPr>
          <w:rFonts w:ascii="Times New Roman" w:hAnsi="Times New Roman" w:eastAsia="仿宋_GB2312"/>
          <w:color w:val="000000"/>
          <w:sz w:val="32"/>
          <w:szCs w:val="21"/>
        </w:rPr>
      </w:pPr>
      <w:r>
        <w:rPr>
          <w:rFonts w:ascii="Times New Roman" w:hAnsi="Times New Roman" w:eastAsia="仿宋_GB2312"/>
          <w:color w:val="000000"/>
          <w:sz w:val="32"/>
          <w:szCs w:val="31"/>
          <w:shd w:val="clear" w:color="auto" w:fill="FFFFFF"/>
        </w:rPr>
        <w:t>“河北健康码”为红码或黄码的，报名前务必及时查明原因（应聘人员可拨打“河北健康码”中“服务说明”秦皇岛市咨询电话）；每天更新自己的健康码个人信息，必要时进行核酸检测并提示检测机构及时将核酸检测结果通过网络直报传送到大数据平台，</w:t>
      </w:r>
      <w:r>
        <w:rPr>
          <w:rFonts w:ascii="Times New Roman" w:hAnsi="Times New Roman" w:eastAsia="仿宋_GB2312"/>
          <w:color w:val="000000"/>
          <w:sz w:val="32"/>
          <w:szCs w:val="31"/>
        </w:rPr>
        <w:t>使河北健康码保持“绿码”，和“未见异常”状态。否则将会按照疫情相关规定要求执行。</w:t>
      </w:r>
      <w:r>
        <w:rPr>
          <w:rFonts w:ascii="Times New Roman" w:hAnsi="Times New Roman" w:eastAsia="仿宋_GB2312"/>
          <w:color w:val="000000"/>
          <w:sz w:val="32"/>
          <w:szCs w:val="21"/>
        </w:rPr>
        <w:t xml:space="preserve"> </w:t>
      </w:r>
    </w:p>
    <w:p>
      <w:pPr>
        <w:pStyle w:val="5"/>
        <w:widowControl/>
        <w:spacing w:line="560" w:lineRule="exact"/>
        <w:ind w:firstLine="645"/>
        <w:jc w:val="both"/>
        <w:rPr>
          <w:rFonts w:ascii="Times New Roman" w:hAnsi="Times New Roman" w:eastAsia="仿宋_GB2312"/>
          <w:color w:val="000000"/>
          <w:sz w:val="32"/>
          <w:szCs w:val="21"/>
        </w:rPr>
      </w:pPr>
      <w:r>
        <w:rPr>
          <w:rFonts w:ascii="Times New Roman" w:hAnsi="Times New Roman" w:eastAsia="仿宋_GB2312"/>
          <w:color w:val="000000"/>
          <w:sz w:val="32"/>
          <w:szCs w:val="31"/>
          <w:shd w:val="clear" w:color="auto" w:fill="FFFFFF"/>
        </w:rPr>
        <w:t>（二）来自有国内疫情中、高风险地区（含风险等级调整为低风险未满14天的地区）或国（境）外旅居的应聘人员：</w:t>
      </w:r>
    </w:p>
    <w:p>
      <w:pPr>
        <w:pStyle w:val="5"/>
        <w:widowControl/>
        <w:spacing w:line="560" w:lineRule="exact"/>
        <w:ind w:firstLine="645"/>
        <w:jc w:val="both"/>
        <w:rPr>
          <w:rFonts w:ascii="Times New Roman" w:hAnsi="Times New Roman" w:eastAsia="仿宋_GB2312"/>
          <w:color w:val="000000"/>
          <w:sz w:val="32"/>
          <w:szCs w:val="31"/>
          <w:shd w:val="clear" w:color="auto" w:fill="FFFFFF"/>
        </w:rPr>
      </w:pPr>
      <w:r>
        <w:rPr>
          <w:rFonts w:ascii="Times New Roman" w:hAnsi="Times New Roman" w:eastAsia="仿宋_GB2312"/>
          <w:color w:val="000000"/>
          <w:sz w:val="32"/>
          <w:szCs w:val="31"/>
          <w:shd w:val="clear" w:color="auto" w:fill="FFFFFF"/>
        </w:rPr>
        <w:t>“河北健康码”为绿码的，如无发热、干咳等体征症状的应聘人员，须提供报名前7天内核酸检测阴性结果证明方可报名；如有发热、干咳等体征症状的应聘人员，须提前报备并提供当地定点医院排除新冠肺炎疾病诊断的医学证明和考前7天内核酸检测阴性结果证明方可报名。</w:t>
      </w:r>
    </w:p>
    <w:p>
      <w:pPr>
        <w:pStyle w:val="5"/>
        <w:widowControl/>
        <w:spacing w:line="560" w:lineRule="exact"/>
        <w:ind w:firstLine="645"/>
        <w:jc w:val="both"/>
        <w:rPr>
          <w:rFonts w:ascii="Times New Roman" w:hAnsi="Times New Roman" w:eastAsia="仿宋_GB2312"/>
          <w:color w:val="000000"/>
          <w:sz w:val="32"/>
          <w:szCs w:val="21"/>
        </w:rPr>
      </w:pPr>
      <w:r>
        <w:rPr>
          <w:rFonts w:ascii="Times New Roman" w:hAnsi="Times New Roman" w:eastAsia="仿宋_GB2312"/>
          <w:color w:val="000000"/>
          <w:sz w:val="32"/>
          <w:szCs w:val="31"/>
          <w:shd w:val="clear" w:color="auto" w:fill="FFFFFF"/>
        </w:rPr>
        <w:t>有国（境）外旅居史的应聘人员，须于报名前完成疫情防控规定的医学隔离观察时间要求，携带集中隔离点出具的有效隔离证明、核酸检测阴性结果证明方可报名。</w:t>
      </w:r>
    </w:p>
    <w:p>
      <w:pPr>
        <w:pStyle w:val="5"/>
        <w:widowControl/>
        <w:spacing w:line="560" w:lineRule="exact"/>
        <w:ind w:firstLine="645"/>
        <w:jc w:val="both"/>
        <w:rPr>
          <w:rFonts w:ascii="Times New Roman" w:hAnsi="Times New Roman" w:eastAsia="仿宋_GB2312"/>
          <w:color w:val="000000"/>
          <w:spacing w:val="-6"/>
          <w:sz w:val="32"/>
          <w:szCs w:val="31"/>
          <w:shd w:val="clear" w:color="auto" w:fill="FFFFFF"/>
        </w:rPr>
      </w:pPr>
      <w:r>
        <w:rPr>
          <w:rFonts w:ascii="Times New Roman" w:hAnsi="Times New Roman" w:eastAsia="仿宋_GB2312"/>
          <w:color w:val="000000"/>
          <w:spacing w:val="-6"/>
          <w:sz w:val="32"/>
          <w:szCs w:val="31"/>
          <w:shd w:val="clear" w:color="auto" w:fill="FFFFFF"/>
        </w:rPr>
        <w:t>“河北健康码”为红码或黄码，且无发热、干咳等体征症状、核酸检测阴性的应聘人员，建议参照“（一）来自国内疫情低风险地区的应聘人员：‘河北健康码’为红码或黄码”的做法处理。</w:t>
      </w:r>
    </w:p>
    <w:p>
      <w:pPr>
        <w:pStyle w:val="5"/>
        <w:widowControl/>
        <w:spacing w:line="560" w:lineRule="exact"/>
        <w:ind w:firstLine="645"/>
        <w:jc w:val="both"/>
        <w:rPr>
          <w:rFonts w:ascii="Times New Roman" w:hAnsi="Times New Roman" w:eastAsia="仿宋_GB2312"/>
          <w:color w:val="000000"/>
          <w:sz w:val="32"/>
          <w:szCs w:val="21"/>
        </w:rPr>
      </w:pPr>
      <w:r>
        <w:rPr>
          <w:rFonts w:ascii="Times New Roman" w:hAnsi="Times New Roman" w:eastAsia="仿宋_GB2312"/>
          <w:color w:val="000000"/>
          <w:sz w:val="32"/>
          <w:szCs w:val="31"/>
          <w:shd w:val="clear" w:color="auto" w:fill="FFFFFF"/>
        </w:rPr>
        <w:t>（三）既往新冠肺炎确诊病例、无症状感染者及密切接触者，现已按规定解除隔离观察的应聘人员，应当主动向青龙县卫健局人事股报告，且持河北健康码“绿码”方可报名。</w:t>
      </w:r>
    </w:p>
    <w:p>
      <w:pPr>
        <w:pStyle w:val="5"/>
        <w:widowControl/>
        <w:spacing w:line="560" w:lineRule="exact"/>
        <w:ind w:firstLine="645"/>
        <w:jc w:val="both"/>
        <w:rPr>
          <w:rFonts w:ascii="Times New Roman" w:hAnsi="Times New Roman" w:eastAsia="仿宋_GB2312"/>
          <w:color w:val="000000"/>
          <w:sz w:val="32"/>
          <w:szCs w:val="31"/>
        </w:rPr>
      </w:pPr>
      <w:r>
        <w:rPr>
          <w:rFonts w:ascii="Times New Roman" w:hAnsi="Times New Roman" w:eastAsia="仿宋_GB2312"/>
          <w:color w:val="000000"/>
          <w:sz w:val="32"/>
          <w:szCs w:val="31"/>
        </w:rPr>
        <w:t>按照疫情防控要求和上述提示无法提供相关健康证明的应聘人员，不得报名。</w:t>
      </w:r>
    </w:p>
    <w:p>
      <w:pPr>
        <w:pStyle w:val="5"/>
        <w:widowControl/>
        <w:spacing w:line="560" w:lineRule="exact"/>
        <w:ind w:firstLine="645"/>
        <w:jc w:val="both"/>
        <w:rPr>
          <w:rFonts w:ascii="Times New Roman" w:hAnsi="Times New Roman" w:eastAsia="仿宋_GB2312"/>
          <w:color w:val="000000"/>
          <w:sz w:val="32"/>
          <w:szCs w:val="21"/>
        </w:rPr>
      </w:pPr>
      <w:r>
        <w:rPr>
          <w:rFonts w:ascii="Times New Roman" w:hAnsi="Times New Roman" w:eastAsia="仿宋_GB2312"/>
          <w:color w:val="000000"/>
          <w:sz w:val="32"/>
          <w:szCs w:val="31"/>
          <w:shd w:val="clear" w:color="auto" w:fill="FFFFFF"/>
        </w:rPr>
        <w:t>二、按照疫情防控相关规定，应聘人员须申报本人报名前14天健康状况。请务必下载打印《个人健康信息承诺书》（附后）并如实填写，并对个人填报内容实行承诺制，承诺填报内容真实、准确、完整，凡隐瞒、漏报、谎报旅居史、接触史、健康状况等疫情防控重点信息的，记入事业单位招聘考试诚信档案，并依规依纪依法处理。</w:t>
      </w:r>
    </w:p>
    <w:p>
      <w:pPr>
        <w:pStyle w:val="5"/>
        <w:widowControl/>
        <w:spacing w:line="560" w:lineRule="exact"/>
        <w:ind w:firstLine="645"/>
        <w:jc w:val="both"/>
        <w:rPr>
          <w:rFonts w:ascii="Times New Roman" w:hAnsi="Times New Roman" w:eastAsia="仿宋_GB2312"/>
          <w:color w:val="000000"/>
          <w:sz w:val="32"/>
          <w:szCs w:val="21"/>
        </w:rPr>
      </w:pPr>
      <w:r>
        <w:rPr>
          <w:rFonts w:ascii="Times New Roman" w:hAnsi="Times New Roman" w:eastAsia="仿宋_GB2312"/>
          <w:color w:val="000000"/>
          <w:sz w:val="32"/>
          <w:szCs w:val="31"/>
          <w:shd w:val="clear" w:color="auto" w:fill="FFFFFF"/>
        </w:rPr>
        <w:t>报名时，应聘人员须持二代居民身份证、打印的《个人健康信息承诺书》、</w:t>
      </w:r>
      <w:r>
        <w:rPr>
          <w:rFonts w:ascii="Times New Roman" w:hAnsi="Times New Roman" w:eastAsia="仿宋_GB2312"/>
          <w:color w:val="000000"/>
          <w:sz w:val="32"/>
          <w:szCs w:val="32"/>
        </w:rPr>
        <w:t>报到证或人事代理协议、毕业证、学位证、执业或专业技术资格证书（岗位有明确要求的提供）和复印件及《教育部学历证书电子注册备案表》</w:t>
      </w:r>
      <w:r>
        <w:rPr>
          <w:rFonts w:ascii="Times New Roman" w:hAnsi="Times New Roman" w:eastAsia="仿宋_GB2312"/>
          <w:color w:val="000000"/>
          <w:sz w:val="32"/>
          <w:szCs w:val="31"/>
          <w:shd w:val="clear" w:color="auto" w:fill="FFFFFF"/>
        </w:rPr>
        <w:t>，向考务工作人员出示“河北健康码”及相关健康证明，经现场测温正常后报名。</w:t>
      </w:r>
    </w:p>
    <w:p>
      <w:pPr>
        <w:pStyle w:val="5"/>
        <w:widowControl/>
        <w:spacing w:line="560" w:lineRule="exact"/>
        <w:ind w:firstLine="645"/>
        <w:jc w:val="both"/>
        <w:rPr>
          <w:rFonts w:ascii="Times New Roman" w:hAnsi="Times New Roman" w:eastAsia="仿宋_GB2312"/>
          <w:color w:val="000000"/>
          <w:sz w:val="32"/>
          <w:szCs w:val="21"/>
        </w:rPr>
      </w:pPr>
      <w:r>
        <w:rPr>
          <w:rFonts w:ascii="Times New Roman" w:hAnsi="Times New Roman" w:eastAsia="仿宋_GB2312"/>
          <w:color w:val="000000"/>
          <w:sz w:val="32"/>
          <w:szCs w:val="31"/>
          <w:shd w:val="clear" w:color="auto" w:fill="FFFFFF"/>
        </w:rPr>
        <w:t>三、</w:t>
      </w:r>
      <w:r>
        <w:rPr>
          <w:rFonts w:ascii="Times New Roman" w:hAnsi="Times New Roman" w:eastAsia="仿宋_GB2312"/>
          <w:color w:val="000000"/>
          <w:sz w:val="32"/>
          <w:szCs w:val="31"/>
        </w:rPr>
        <w:t>报名过程中，需全程佩戴符合防护要求的口罩（建议佩戴医用外科口罩），应聘人员须听从工作人员指挥，分散进入报名场所，与他人保持1米以上距离，避免近距离接触交流。</w:t>
      </w:r>
    </w:p>
    <w:p>
      <w:pPr>
        <w:pStyle w:val="5"/>
        <w:widowControl/>
        <w:spacing w:line="560" w:lineRule="exact"/>
        <w:ind w:firstLine="645"/>
        <w:jc w:val="both"/>
        <w:rPr>
          <w:rFonts w:ascii="Times New Roman" w:hAnsi="Times New Roman" w:eastAsia="仿宋_GB2312"/>
          <w:color w:val="000000"/>
          <w:sz w:val="32"/>
          <w:szCs w:val="31"/>
        </w:rPr>
      </w:pPr>
      <w:r>
        <w:rPr>
          <w:rFonts w:ascii="Times New Roman" w:hAnsi="Times New Roman" w:eastAsia="仿宋_GB2312"/>
          <w:color w:val="000000"/>
          <w:sz w:val="32"/>
          <w:szCs w:val="31"/>
        </w:rPr>
        <w:t>四、应聘人员应当切实增加疫情防控意识，做好个人防护工作。报名前主动减少外出和不必要的聚集、人员接触，不到人群拥挤、通风不好的场所，不到疫情防控处于中高风险等级的地区，乘坐公共交通工具时应注意规避疫情风险。外省市应聘人员可依据自身情况提前做好来河北的准备，报名期间需入住宾馆的，请选择有资质并符合复工复产要求的宾馆，并提前向拟入住宾馆了解疫情防控要求。</w:t>
      </w:r>
    </w:p>
    <w:p>
      <w:pPr>
        <w:widowControl/>
        <w:jc w:val="left"/>
        <w:rPr>
          <w:rFonts w:ascii="Times New Roman" w:hAnsi="Times New Roman" w:eastAsia="仿宋_GB2312"/>
          <w:color w:val="000000"/>
          <w:kern w:val="0"/>
          <w:sz w:val="32"/>
          <w:szCs w:val="31"/>
        </w:rPr>
      </w:pPr>
      <w:r>
        <w:rPr>
          <w:rFonts w:ascii="Times New Roman" w:hAnsi="Times New Roman" w:eastAsia="仿宋_GB2312"/>
          <w:color w:val="000000"/>
          <w:sz w:val="32"/>
          <w:szCs w:val="31"/>
        </w:rPr>
        <w:br w:type="page"/>
      </w:r>
    </w:p>
    <w:p>
      <w:pPr>
        <w:pStyle w:val="5"/>
        <w:widowControl/>
        <w:spacing w:line="560" w:lineRule="exact"/>
        <w:jc w:val="both"/>
        <w:rPr>
          <w:rFonts w:ascii="Times New Roman" w:hAnsi="Times New Roman" w:eastAsia="黑体"/>
          <w:color w:val="000000"/>
          <w:sz w:val="32"/>
          <w:szCs w:val="31"/>
        </w:rPr>
      </w:pPr>
      <w:r>
        <w:rPr>
          <w:rFonts w:ascii="Times New Roman" w:hAnsi="Times New Roman" w:eastAsia="黑体"/>
          <w:color w:val="000000"/>
          <w:sz w:val="32"/>
          <w:szCs w:val="31"/>
        </w:rPr>
        <w:t>附件3:</w:t>
      </w:r>
    </w:p>
    <w:p>
      <w:pPr>
        <w:pStyle w:val="5"/>
        <w:widowControl/>
        <w:spacing w:line="560" w:lineRule="exact"/>
        <w:jc w:val="center"/>
        <w:rPr>
          <w:rFonts w:ascii="Times New Roman" w:hAnsi="Times New Roman" w:eastAsia="方正小标宋简体"/>
          <w:w w:val="98"/>
          <w:sz w:val="40"/>
          <w:szCs w:val="44"/>
        </w:rPr>
      </w:pPr>
      <w:r>
        <w:rPr>
          <w:rFonts w:ascii="Times New Roman" w:hAnsi="Times New Roman" w:eastAsia="方正小标宋简体"/>
          <w:bCs/>
          <w:color w:val="000000"/>
          <w:spacing w:val="-4"/>
          <w:w w:val="98"/>
          <w:sz w:val="40"/>
          <w:szCs w:val="44"/>
        </w:rPr>
        <w:t>青龙满族自治县</w:t>
      </w:r>
      <w:r>
        <w:rPr>
          <w:rFonts w:ascii="Times New Roman" w:hAnsi="Times New Roman" w:eastAsia="方正小标宋简体"/>
          <w:spacing w:val="-4"/>
          <w:w w:val="98"/>
          <w:sz w:val="40"/>
          <w:szCs w:val="44"/>
        </w:rPr>
        <w:t>公开招聘</w:t>
      </w:r>
      <w:r>
        <w:rPr>
          <w:rFonts w:ascii="Times New Roman" w:hAnsi="Times New Roman" w:eastAsia="方正小标宋简体"/>
          <w:w w:val="98"/>
          <w:sz w:val="40"/>
          <w:szCs w:val="44"/>
        </w:rPr>
        <w:t>卫生专业技术人员</w:t>
      </w:r>
    </w:p>
    <w:p>
      <w:pPr>
        <w:pStyle w:val="5"/>
        <w:widowControl/>
        <w:spacing w:line="560" w:lineRule="exact"/>
        <w:jc w:val="center"/>
        <w:rPr>
          <w:rFonts w:ascii="Times New Roman" w:hAnsi="Times New Roman" w:eastAsia="方正小标宋简体"/>
          <w:color w:val="000000"/>
          <w:w w:val="98"/>
          <w:sz w:val="44"/>
          <w:szCs w:val="43"/>
        </w:rPr>
      </w:pPr>
      <w:r>
        <w:rPr>
          <w:rFonts w:ascii="Times New Roman" w:hAnsi="Times New Roman" w:eastAsia="方正小标宋简体"/>
          <w:w w:val="98"/>
          <w:sz w:val="40"/>
          <w:szCs w:val="44"/>
        </w:rPr>
        <w:t>个人健康信息承诺书</w:t>
      </w:r>
    </w:p>
    <w:p>
      <w:pPr>
        <w:jc w:val="left"/>
        <w:rPr>
          <w:rFonts w:ascii="Times New Roman" w:hAnsi="Times New Roman" w:eastAsia="黑体"/>
          <w:sz w:val="24"/>
        </w:rPr>
      </w:pPr>
    </w:p>
    <w:p>
      <w:pPr>
        <w:ind w:left="-199" w:leftChars="-95"/>
        <w:rPr>
          <w:rFonts w:ascii="Times New Roman" w:hAnsi="Times New Roman"/>
          <w:b/>
          <w:sz w:val="30"/>
          <w:szCs w:val="30"/>
        </w:rPr>
      </w:pPr>
      <w:r>
        <w:rPr>
          <w:rFonts w:ascii="Times New Roman" w:hAnsi="Times New Roman" w:eastAsia="黑体"/>
          <w:sz w:val="24"/>
        </w:rPr>
        <w:t>姓名：</w:t>
      </w:r>
      <w:r>
        <w:rPr>
          <w:rFonts w:ascii="Times New Roman" w:hAnsi="Times New Roman" w:eastAsia="黑体"/>
          <w:sz w:val="24"/>
          <w:u w:val="single"/>
        </w:rPr>
        <w:t xml:space="preserve">          </w:t>
      </w:r>
      <w:r>
        <w:rPr>
          <w:rFonts w:ascii="Times New Roman" w:hAnsi="Times New Roman" w:eastAsia="黑体"/>
          <w:sz w:val="24"/>
        </w:rPr>
        <w:t>；身份证号：</w:t>
      </w:r>
      <w:r>
        <w:rPr>
          <w:rFonts w:ascii="Times New Roman" w:hAnsi="Times New Roman" w:eastAsia="黑体"/>
          <w:sz w:val="24"/>
          <w:u w:val="single"/>
        </w:rPr>
        <w:t xml:space="preserve">                 </w:t>
      </w:r>
      <w:r>
        <w:rPr>
          <w:rFonts w:ascii="Times New Roman" w:hAnsi="Times New Roman" w:eastAsia="黑体"/>
          <w:sz w:val="24"/>
        </w:rPr>
        <w:t>；学历：</w:t>
      </w:r>
      <w:r>
        <w:rPr>
          <w:rFonts w:ascii="Times New Roman" w:hAnsi="Times New Roman" w:eastAsia="黑体"/>
          <w:sz w:val="24"/>
          <w:u w:val="single"/>
        </w:rPr>
        <w:t xml:space="preserve">       </w:t>
      </w:r>
      <w:r>
        <w:rPr>
          <w:rFonts w:ascii="Times New Roman" w:hAnsi="Times New Roman" w:eastAsia="黑体"/>
          <w:sz w:val="24"/>
        </w:rPr>
        <w:t xml:space="preserve"> ;专业: </w:t>
      </w:r>
      <w:r>
        <w:rPr>
          <w:rFonts w:ascii="Times New Roman" w:hAnsi="Times New Roman" w:eastAsia="黑体"/>
          <w:sz w:val="24"/>
          <w:u w:val="single"/>
        </w:rPr>
        <w:t xml:space="preserve">         </w:t>
      </w:r>
      <w:r>
        <w:rPr>
          <w:rFonts w:ascii="Times New Roman" w:hAnsi="Times New Roman" w:eastAsia="黑体"/>
          <w:color w:val="FFFFFF" w:themeColor="background1"/>
          <w:sz w:val="24"/>
          <w14:textFill>
            <w14:solidFill>
              <w14:schemeClr w14:val="bg1"/>
            </w14:solidFill>
          </w14:textFill>
        </w:rPr>
        <w:t>.</w:t>
      </w:r>
    </w:p>
    <w:tbl>
      <w:tblPr>
        <w:tblStyle w:val="3"/>
        <w:tblpPr w:leftFromText="180" w:rightFromText="180" w:vertAnchor="text" w:horzAnchor="page" w:tblpXSpec="center" w:tblpY="58"/>
        <w:tblOverlap w:val="never"/>
        <w:tblW w:w="902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87"/>
        <w:gridCol w:w="679"/>
        <w:gridCol w:w="626"/>
        <w:gridCol w:w="2735"/>
        <w:gridCol w:w="2078"/>
        <w:gridCol w:w="162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549" w:hRule="atLeast"/>
        </w:trPr>
        <w:tc>
          <w:tcPr>
            <w:tcW w:w="1287" w:type="dxa"/>
            <w:vAlign w:val="center"/>
          </w:tcPr>
          <w:p>
            <w:pPr>
              <w:spacing w:line="360" w:lineRule="exact"/>
              <w:jc w:val="center"/>
              <w:rPr>
                <w:rFonts w:ascii="Times New Roman" w:hAnsi="Times New Roman"/>
                <w:b/>
                <w:sz w:val="24"/>
              </w:rPr>
            </w:pPr>
            <w:r>
              <w:rPr>
                <w:rFonts w:ascii="Times New Roman" w:hAnsi="Times New Roman"/>
                <w:b/>
                <w:bCs/>
                <w:kern w:val="0"/>
                <w:sz w:val="24"/>
              </w:rPr>
              <w:t>天 数</w:t>
            </w:r>
          </w:p>
        </w:tc>
        <w:tc>
          <w:tcPr>
            <w:tcW w:w="1305" w:type="dxa"/>
            <w:gridSpan w:val="2"/>
            <w:vAlign w:val="center"/>
          </w:tcPr>
          <w:p>
            <w:pPr>
              <w:spacing w:line="360" w:lineRule="exact"/>
              <w:jc w:val="center"/>
              <w:rPr>
                <w:rFonts w:ascii="Times New Roman" w:hAnsi="Times New Roman"/>
                <w:b/>
                <w:sz w:val="24"/>
              </w:rPr>
            </w:pPr>
            <w:r>
              <w:rPr>
                <w:rFonts w:ascii="Times New Roman" w:hAnsi="Times New Roman"/>
                <w:b/>
                <w:bCs/>
                <w:kern w:val="0"/>
                <w:sz w:val="24"/>
              </w:rPr>
              <w:t>日 期</w:t>
            </w:r>
          </w:p>
        </w:tc>
        <w:tc>
          <w:tcPr>
            <w:tcW w:w="2735" w:type="dxa"/>
            <w:vAlign w:val="center"/>
          </w:tcPr>
          <w:p>
            <w:pPr>
              <w:spacing w:line="360" w:lineRule="exact"/>
              <w:jc w:val="left"/>
              <w:rPr>
                <w:rFonts w:ascii="Times New Roman" w:hAnsi="Times New Roman"/>
                <w:b/>
                <w:sz w:val="24"/>
              </w:rPr>
            </w:pPr>
            <w:r>
              <w:rPr>
                <w:rFonts w:ascii="Times New Roman" w:hAnsi="Times New Roman"/>
                <w:b/>
                <w:kern w:val="0"/>
                <w:sz w:val="22"/>
              </w:rPr>
              <w:t>A、本人、家人及共同居住人员是否存在发热(体温超过37.3</w:t>
            </w:r>
            <w:r>
              <w:rPr>
                <w:rFonts w:hint="eastAsia" w:ascii="宋体" w:hAnsi="宋体" w:cs="宋体"/>
                <w:b/>
                <w:kern w:val="0"/>
                <w:sz w:val="22"/>
              </w:rPr>
              <w:t>℃</w:t>
            </w:r>
            <w:r>
              <w:rPr>
                <w:rFonts w:ascii="Times New Roman" w:hAnsi="Times New Roman"/>
                <w:b/>
                <w:kern w:val="0"/>
                <w:sz w:val="22"/>
              </w:rPr>
              <w:t>)、咳嗽、乏力、呼吸困难、腹泻等病状</w:t>
            </w:r>
          </w:p>
        </w:tc>
        <w:tc>
          <w:tcPr>
            <w:tcW w:w="2078" w:type="dxa"/>
            <w:vAlign w:val="center"/>
          </w:tcPr>
          <w:p>
            <w:pPr>
              <w:spacing w:line="360" w:lineRule="exact"/>
              <w:jc w:val="center"/>
              <w:rPr>
                <w:rFonts w:ascii="Times New Roman" w:hAnsi="Times New Roman"/>
                <w:b/>
                <w:kern w:val="0"/>
                <w:sz w:val="22"/>
              </w:rPr>
            </w:pPr>
            <w:r>
              <w:rPr>
                <w:rFonts w:ascii="Times New Roman" w:hAnsi="Times New Roman"/>
                <w:b/>
                <w:kern w:val="0"/>
                <w:sz w:val="22"/>
              </w:rPr>
              <w:t>B、是否有国内疫情中、高风险地区或国（境）外旅居史</w:t>
            </w:r>
          </w:p>
        </w:tc>
        <w:tc>
          <w:tcPr>
            <w:tcW w:w="1623" w:type="dxa"/>
            <w:vAlign w:val="center"/>
          </w:tcPr>
          <w:p>
            <w:pPr>
              <w:spacing w:line="360" w:lineRule="exact"/>
              <w:jc w:val="left"/>
              <w:rPr>
                <w:rFonts w:ascii="Times New Roman" w:hAnsi="Times New Roman"/>
                <w:b/>
                <w:kern w:val="0"/>
                <w:sz w:val="22"/>
              </w:rPr>
            </w:pPr>
            <w:r>
              <w:rPr>
                <w:rFonts w:ascii="Times New Roman" w:hAnsi="Times New Roman"/>
                <w:b/>
                <w:kern w:val="0"/>
                <w:sz w:val="22"/>
              </w:rPr>
              <w:t>C、是否密切接触人员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1" w:hRule="exact"/>
        </w:trPr>
        <w:tc>
          <w:tcPr>
            <w:tcW w:w="1287" w:type="dxa"/>
            <w:vAlign w:val="center"/>
          </w:tcPr>
          <w:p>
            <w:pPr>
              <w:widowControl/>
              <w:spacing w:line="360" w:lineRule="exact"/>
              <w:jc w:val="center"/>
              <w:rPr>
                <w:rFonts w:ascii="Times New Roman" w:hAnsi="Times New Roman"/>
                <w:kern w:val="0"/>
                <w:sz w:val="24"/>
              </w:rPr>
            </w:pPr>
            <w:r>
              <w:rPr>
                <w:rFonts w:ascii="Times New Roman" w:hAnsi="Times New Roman"/>
                <w:kern w:val="0"/>
                <w:sz w:val="24"/>
              </w:rPr>
              <w:t>第1天</w:t>
            </w:r>
          </w:p>
        </w:tc>
        <w:tc>
          <w:tcPr>
            <w:tcW w:w="1305" w:type="dxa"/>
            <w:gridSpan w:val="2"/>
            <w:vAlign w:val="center"/>
          </w:tcPr>
          <w:p>
            <w:pPr>
              <w:jc w:val="center"/>
              <w:rPr>
                <w:rFonts w:ascii="Times New Roman" w:hAnsi="Times New Roman"/>
              </w:rPr>
            </w:pPr>
            <w:r>
              <w:rPr>
                <w:rFonts w:ascii="Times New Roman" w:hAnsi="Times New Roman"/>
                <w:kern w:val="0"/>
                <w:sz w:val="24"/>
              </w:rPr>
              <w:t>10月28日</w:t>
            </w:r>
          </w:p>
        </w:tc>
        <w:tc>
          <w:tcPr>
            <w:tcW w:w="2735" w:type="dxa"/>
            <w:vAlign w:val="center"/>
          </w:tcPr>
          <w:p>
            <w:pPr>
              <w:spacing w:line="360" w:lineRule="exact"/>
              <w:jc w:val="center"/>
              <w:rPr>
                <w:rFonts w:ascii="Times New Roman" w:hAnsi="Times New Roman"/>
              </w:rPr>
            </w:pPr>
            <w:r>
              <w:rPr>
                <w:rFonts w:ascii="Times New Roman" w:hAnsi="Times New Roman"/>
                <w:kern w:val="0"/>
                <w:sz w:val="24"/>
              </w:rPr>
              <w:t>是□   否□</w:t>
            </w:r>
          </w:p>
        </w:tc>
        <w:tc>
          <w:tcPr>
            <w:tcW w:w="2078" w:type="dxa"/>
            <w:vAlign w:val="center"/>
          </w:tcPr>
          <w:p>
            <w:pPr>
              <w:spacing w:line="360" w:lineRule="exact"/>
              <w:jc w:val="center"/>
              <w:rPr>
                <w:rFonts w:ascii="Times New Roman" w:hAnsi="Times New Roman"/>
              </w:rPr>
            </w:pPr>
            <w:r>
              <w:rPr>
                <w:rFonts w:ascii="Times New Roman" w:hAnsi="Times New Roman"/>
                <w:kern w:val="0"/>
                <w:sz w:val="24"/>
              </w:rPr>
              <w:t>是□   否□</w:t>
            </w:r>
          </w:p>
        </w:tc>
        <w:tc>
          <w:tcPr>
            <w:tcW w:w="1623" w:type="dxa"/>
            <w:vAlign w:val="center"/>
          </w:tcPr>
          <w:p>
            <w:pPr>
              <w:spacing w:line="360" w:lineRule="exact"/>
              <w:jc w:val="center"/>
              <w:rPr>
                <w:rFonts w:ascii="Times New Roman" w:hAnsi="Times New Roman"/>
              </w:rPr>
            </w:pPr>
            <w:r>
              <w:rPr>
                <w:rFonts w:ascii="Times New Roman" w:hAnsi="Times New Roman"/>
                <w:kern w:val="0"/>
                <w:sz w:val="24"/>
              </w:rPr>
              <w:t>是□   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1" w:hRule="exact"/>
        </w:trPr>
        <w:tc>
          <w:tcPr>
            <w:tcW w:w="1287" w:type="dxa"/>
            <w:vAlign w:val="center"/>
          </w:tcPr>
          <w:p>
            <w:pPr>
              <w:widowControl/>
              <w:spacing w:line="360" w:lineRule="exact"/>
              <w:jc w:val="center"/>
              <w:rPr>
                <w:rFonts w:ascii="Times New Roman" w:hAnsi="Times New Roman"/>
                <w:kern w:val="0"/>
                <w:sz w:val="24"/>
              </w:rPr>
            </w:pPr>
            <w:r>
              <w:rPr>
                <w:rFonts w:ascii="Times New Roman" w:hAnsi="Times New Roman"/>
                <w:kern w:val="0"/>
                <w:sz w:val="24"/>
              </w:rPr>
              <w:t>第2天</w:t>
            </w:r>
          </w:p>
        </w:tc>
        <w:tc>
          <w:tcPr>
            <w:tcW w:w="1305" w:type="dxa"/>
            <w:gridSpan w:val="2"/>
            <w:vAlign w:val="center"/>
          </w:tcPr>
          <w:p>
            <w:pPr>
              <w:jc w:val="center"/>
              <w:rPr>
                <w:rFonts w:ascii="Times New Roman" w:hAnsi="Times New Roman"/>
              </w:rPr>
            </w:pPr>
            <w:r>
              <w:rPr>
                <w:rFonts w:ascii="Times New Roman" w:hAnsi="Times New Roman"/>
                <w:kern w:val="0"/>
                <w:sz w:val="24"/>
              </w:rPr>
              <w:t>10月29日</w:t>
            </w:r>
          </w:p>
        </w:tc>
        <w:tc>
          <w:tcPr>
            <w:tcW w:w="2735" w:type="dxa"/>
            <w:vAlign w:val="center"/>
          </w:tcPr>
          <w:p>
            <w:pPr>
              <w:spacing w:line="360" w:lineRule="exact"/>
              <w:jc w:val="center"/>
              <w:rPr>
                <w:rFonts w:ascii="Times New Roman" w:hAnsi="Times New Roman"/>
              </w:rPr>
            </w:pPr>
            <w:r>
              <w:rPr>
                <w:rFonts w:ascii="Times New Roman" w:hAnsi="Times New Roman"/>
                <w:kern w:val="0"/>
                <w:sz w:val="24"/>
              </w:rPr>
              <w:t>是□   否□</w:t>
            </w:r>
          </w:p>
        </w:tc>
        <w:tc>
          <w:tcPr>
            <w:tcW w:w="2078" w:type="dxa"/>
            <w:vAlign w:val="center"/>
          </w:tcPr>
          <w:p>
            <w:pPr>
              <w:spacing w:line="360" w:lineRule="exact"/>
              <w:jc w:val="center"/>
              <w:rPr>
                <w:rFonts w:ascii="Times New Roman" w:hAnsi="Times New Roman"/>
              </w:rPr>
            </w:pPr>
            <w:r>
              <w:rPr>
                <w:rFonts w:ascii="Times New Roman" w:hAnsi="Times New Roman"/>
                <w:kern w:val="0"/>
                <w:sz w:val="24"/>
              </w:rPr>
              <w:t>是□   否□</w:t>
            </w:r>
          </w:p>
        </w:tc>
        <w:tc>
          <w:tcPr>
            <w:tcW w:w="1623" w:type="dxa"/>
            <w:vAlign w:val="center"/>
          </w:tcPr>
          <w:p>
            <w:pPr>
              <w:spacing w:line="360" w:lineRule="exact"/>
              <w:jc w:val="center"/>
              <w:rPr>
                <w:rFonts w:ascii="Times New Roman" w:hAnsi="Times New Roman"/>
              </w:rPr>
            </w:pPr>
            <w:r>
              <w:rPr>
                <w:rFonts w:ascii="Times New Roman" w:hAnsi="Times New Roman"/>
                <w:kern w:val="0"/>
                <w:sz w:val="24"/>
              </w:rPr>
              <w:t>是□   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1" w:hRule="exact"/>
        </w:trPr>
        <w:tc>
          <w:tcPr>
            <w:tcW w:w="1287" w:type="dxa"/>
            <w:vAlign w:val="center"/>
          </w:tcPr>
          <w:p>
            <w:pPr>
              <w:widowControl/>
              <w:spacing w:line="360" w:lineRule="exact"/>
              <w:jc w:val="center"/>
              <w:rPr>
                <w:rFonts w:ascii="Times New Roman" w:hAnsi="Times New Roman"/>
                <w:kern w:val="0"/>
                <w:sz w:val="24"/>
              </w:rPr>
            </w:pPr>
            <w:r>
              <w:rPr>
                <w:rFonts w:ascii="Times New Roman" w:hAnsi="Times New Roman"/>
                <w:kern w:val="0"/>
                <w:sz w:val="24"/>
              </w:rPr>
              <w:t>第3天</w:t>
            </w:r>
          </w:p>
        </w:tc>
        <w:tc>
          <w:tcPr>
            <w:tcW w:w="1305" w:type="dxa"/>
            <w:gridSpan w:val="2"/>
            <w:vAlign w:val="center"/>
          </w:tcPr>
          <w:p>
            <w:pPr>
              <w:jc w:val="center"/>
              <w:rPr>
                <w:rFonts w:ascii="Times New Roman" w:hAnsi="Times New Roman"/>
              </w:rPr>
            </w:pPr>
            <w:r>
              <w:rPr>
                <w:rFonts w:ascii="Times New Roman" w:hAnsi="Times New Roman"/>
                <w:kern w:val="0"/>
                <w:sz w:val="24"/>
              </w:rPr>
              <w:t>10月30日</w:t>
            </w:r>
          </w:p>
        </w:tc>
        <w:tc>
          <w:tcPr>
            <w:tcW w:w="2735" w:type="dxa"/>
            <w:vAlign w:val="center"/>
          </w:tcPr>
          <w:p>
            <w:pPr>
              <w:spacing w:line="360" w:lineRule="exact"/>
              <w:jc w:val="center"/>
              <w:rPr>
                <w:rFonts w:ascii="Times New Roman" w:hAnsi="Times New Roman"/>
              </w:rPr>
            </w:pPr>
            <w:r>
              <w:rPr>
                <w:rFonts w:ascii="Times New Roman" w:hAnsi="Times New Roman"/>
                <w:kern w:val="0"/>
                <w:sz w:val="24"/>
              </w:rPr>
              <w:t>是□   否□</w:t>
            </w:r>
          </w:p>
        </w:tc>
        <w:tc>
          <w:tcPr>
            <w:tcW w:w="2078" w:type="dxa"/>
            <w:vAlign w:val="center"/>
          </w:tcPr>
          <w:p>
            <w:pPr>
              <w:spacing w:line="360" w:lineRule="exact"/>
              <w:jc w:val="center"/>
              <w:rPr>
                <w:rFonts w:ascii="Times New Roman" w:hAnsi="Times New Roman"/>
              </w:rPr>
            </w:pPr>
            <w:r>
              <w:rPr>
                <w:rFonts w:ascii="Times New Roman" w:hAnsi="Times New Roman"/>
                <w:kern w:val="0"/>
                <w:sz w:val="24"/>
              </w:rPr>
              <w:t>是□   否□</w:t>
            </w:r>
          </w:p>
        </w:tc>
        <w:tc>
          <w:tcPr>
            <w:tcW w:w="1623" w:type="dxa"/>
            <w:vAlign w:val="center"/>
          </w:tcPr>
          <w:p>
            <w:pPr>
              <w:spacing w:line="360" w:lineRule="exact"/>
              <w:jc w:val="center"/>
              <w:rPr>
                <w:rFonts w:ascii="Times New Roman" w:hAnsi="Times New Roman"/>
              </w:rPr>
            </w:pPr>
            <w:r>
              <w:rPr>
                <w:rFonts w:ascii="Times New Roman" w:hAnsi="Times New Roman"/>
                <w:kern w:val="0"/>
                <w:sz w:val="24"/>
              </w:rPr>
              <w:t>是□   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1" w:hRule="exact"/>
        </w:trPr>
        <w:tc>
          <w:tcPr>
            <w:tcW w:w="1287" w:type="dxa"/>
            <w:vAlign w:val="center"/>
          </w:tcPr>
          <w:p>
            <w:pPr>
              <w:widowControl/>
              <w:spacing w:line="360" w:lineRule="exact"/>
              <w:jc w:val="center"/>
              <w:rPr>
                <w:rFonts w:ascii="Times New Roman" w:hAnsi="Times New Roman"/>
                <w:kern w:val="0"/>
                <w:sz w:val="24"/>
              </w:rPr>
            </w:pPr>
            <w:r>
              <w:rPr>
                <w:rFonts w:ascii="Times New Roman" w:hAnsi="Times New Roman"/>
                <w:kern w:val="0"/>
                <w:sz w:val="24"/>
              </w:rPr>
              <w:t>第4天</w:t>
            </w:r>
          </w:p>
        </w:tc>
        <w:tc>
          <w:tcPr>
            <w:tcW w:w="1305" w:type="dxa"/>
            <w:gridSpan w:val="2"/>
            <w:vAlign w:val="center"/>
          </w:tcPr>
          <w:p>
            <w:pPr>
              <w:jc w:val="center"/>
              <w:rPr>
                <w:rFonts w:ascii="Times New Roman" w:hAnsi="Times New Roman"/>
              </w:rPr>
            </w:pPr>
            <w:r>
              <w:rPr>
                <w:rFonts w:ascii="Times New Roman" w:hAnsi="Times New Roman"/>
                <w:kern w:val="0"/>
                <w:sz w:val="24"/>
              </w:rPr>
              <w:t>10月31日</w:t>
            </w:r>
          </w:p>
        </w:tc>
        <w:tc>
          <w:tcPr>
            <w:tcW w:w="2735" w:type="dxa"/>
            <w:vAlign w:val="center"/>
          </w:tcPr>
          <w:p>
            <w:pPr>
              <w:spacing w:line="360" w:lineRule="exact"/>
              <w:jc w:val="center"/>
              <w:rPr>
                <w:rFonts w:ascii="Times New Roman" w:hAnsi="Times New Roman"/>
              </w:rPr>
            </w:pPr>
            <w:r>
              <w:rPr>
                <w:rFonts w:ascii="Times New Roman" w:hAnsi="Times New Roman"/>
                <w:kern w:val="0"/>
                <w:sz w:val="24"/>
              </w:rPr>
              <w:t>是□   否□</w:t>
            </w:r>
          </w:p>
        </w:tc>
        <w:tc>
          <w:tcPr>
            <w:tcW w:w="2078" w:type="dxa"/>
            <w:vAlign w:val="center"/>
          </w:tcPr>
          <w:p>
            <w:pPr>
              <w:spacing w:line="360" w:lineRule="exact"/>
              <w:jc w:val="center"/>
              <w:rPr>
                <w:rFonts w:ascii="Times New Roman" w:hAnsi="Times New Roman"/>
              </w:rPr>
            </w:pPr>
            <w:r>
              <w:rPr>
                <w:rFonts w:ascii="Times New Roman" w:hAnsi="Times New Roman"/>
                <w:kern w:val="0"/>
                <w:sz w:val="24"/>
              </w:rPr>
              <w:t>是□   否□</w:t>
            </w:r>
          </w:p>
        </w:tc>
        <w:tc>
          <w:tcPr>
            <w:tcW w:w="1623" w:type="dxa"/>
            <w:vAlign w:val="center"/>
          </w:tcPr>
          <w:p>
            <w:pPr>
              <w:spacing w:line="360" w:lineRule="exact"/>
              <w:jc w:val="center"/>
              <w:rPr>
                <w:rFonts w:ascii="Times New Roman" w:hAnsi="Times New Roman"/>
              </w:rPr>
            </w:pPr>
            <w:r>
              <w:rPr>
                <w:rFonts w:ascii="Times New Roman" w:hAnsi="Times New Roman"/>
                <w:kern w:val="0"/>
                <w:sz w:val="24"/>
              </w:rPr>
              <w:t>是□   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1" w:hRule="exact"/>
        </w:trPr>
        <w:tc>
          <w:tcPr>
            <w:tcW w:w="1287" w:type="dxa"/>
            <w:vAlign w:val="center"/>
          </w:tcPr>
          <w:p>
            <w:pPr>
              <w:widowControl/>
              <w:spacing w:line="360" w:lineRule="exact"/>
              <w:jc w:val="center"/>
              <w:rPr>
                <w:rFonts w:ascii="Times New Roman" w:hAnsi="Times New Roman"/>
                <w:kern w:val="0"/>
                <w:sz w:val="24"/>
              </w:rPr>
            </w:pPr>
            <w:r>
              <w:rPr>
                <w:rFonts w:ascii="Times New Roman" w:hAnsi="Times New Roman"/>
                <w:kern w:val="0"/>
                <w:sz w:val="24"/>
              </w:rPr>
              <w:t>第5天</w:t>
            </w:r>
          </w:p>
        </w:tc>
        <w:tc>
          <w:tcPr>
            <w:tcW w:w="1305" w:type="dxa"/>
            <w:gridSpan w:val="2"/>
            <w:vAlign w:val="center"/>
          </w:tcPr>
          <w:p>
            <w:pPr>
              <w:jc w:val="center"/>
              <w:rPr>
                <w:rFonts w:ascii="Times New Roman" w:hAnsi="Times New Roman"/>
              </w:rPr>
            </w:pPr>
            <w:r>
              <w:rPr>
                <w:rFonts w:ascii="Times New Roman" w:hAnsi="Times New Roman"/>
                <w:kern w:val="0"/>
                <w:sz w:val="24"/>
              </w:rPr>
              <w:t>11月1日</w:t>
            </w:r>
          </w:p>
        </w:tc>
        <w:tc>
          <w:tcPr>
            <w:tcW w:w="2735" w:type="dxa"/>
            <w:vAlign w:val="center"/>
          </w:tcPr>
          <w:p>
            <w:pPr>
              <w:spacing w:line="360" w:lineRule="exact"/>
              <w:jc w:val="center"/>
              <w:rPr>
                <w:rFonts w:ascii="Times New Roman" w:hAnsi="Times New Roman"/>
              </w:rPr>
            </w:pPr>
            <w:r>
              <w:rPr>
                <w:rFonts w:ascii="Times New Roman" w:hAnsi="Times New Roman"/>
                <w:kern w:val="0"/>
                <w:sz w:val="24"/>
              </w:rPr>
              <w:t>是□   否□</w:t>
            </w:r>
          </w:p>
        </w:tc>
        <w:tc>
          <w:tcPr>
            <w:tcW w:w="2078" w:type="dxa"/>
            <w:vAlign w:val="center"/>
          </w:tcPr>
          <w:p>
            <w:pPr>
              <w:spacing w:line="360" w:lineRule="exact"/>
              <w:jc w:val="center"/>
              <w:rPr>
                <w:rFonts w:ascii="Times New Roman" w:hAnsi="Times New Roman"/>
              </w:rPr>
            </w:pPr>
            <w:r>
              <w:rPr>
                <w:rFonts w:ascii="Times New Roman" w:hAnsi="Times New Roman"/>
                <w:kern w:val="0"/>
                <w:sz w:val="24"/>
              </w:rPr>
              <w:t>是□   否□</w:t>
            </w:r>
          </w:p>
        </w:tc>
        <w:tc>
          <w:tcPr>
            <w:tcW w:w="1623" w:type="dxa"/>
            <w:vAlign w:val="center"/>
          </w:tcPr>
          <w:p>
            <w:pPr>
              <w:spacing w:line="360" w:lineRule="exact"/>
              <w:jc w:val="center"/>
              <w:rPr>
                <w:rFonts w:ascii="Times New Roman" w:hAnsi="Times New Roman"/>
              </w:rPr>
            </w:pPr>
            <w:r>
              <w:rPr>
                <w:rFonts w:ascii="Times New Roman" w:hAnsi="Times New Roman"/>
                <w:kern w:val="0"/>
                <w:sz w:val="24"/>
              </w:rPr>
              <w:t>是□   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1" w:hRule="exact"/>
        </w:trPr>
        <w:tc>
          <w:tcPr>
            <w:tcW w:w="1287" w:type="dxa"/>
            <w:vAlign w:val="center"/>
          </w:tcPr>
          <w:p>
            <w:pPr>
              <w:widowControl/>
              <w:spacing w:line="360" w:lineRule="exact"/>
              <w:jc w:val="center"/>
              <w:rPr>
                <w:rFonts w:ascii="Times New Roman" w:hAnsi="Times New Roman"/>
                <w:kern w:val="0"/>
                <w:sz w:val="24"/>
              </w:rPr>
            </w:pPr>
            <w:r>
              <w:rPr>
                <w:rFonts w:ascii="Times New Roman" w:hAnsi="Times New Roman"/>
                <w:kern w:val="0"/>
                <w:sz w:val="24"/>
              </w:rPr>
              <w:t>第6天</w:t>
            </w:r>
          </w:p>
        </w:tc>
        <w:tc>
          <w:tcPr>
            <w:tcW w:w="1305" w:type="dxa"/>
            <w:gridSpan w:val="2"/>
            <w:vAlign w:val="center"/>
          </w:tcPr>
          <w:p>
            <w:pPr>
              <w:jc w:val="center"/>
              <w:rPr>
                <w:rFonts w:ascii="Times New Roman" w:hAnsi="Times New Roman"/>
              </w:rPr>
            </w:pPr>
            <w:r>
              <w:rPr>
                <w:rFonts w:ascii="Times New Roman" w:hAnsi="Times New Roman"/>
                <w:kern w:val="0"/>
                <w:sz w:val="24"/>
              </w:rPr>
              <w:t>11月2日</w:t>
            </w:r>
          </w:p>
        </w:tc>
        <w:tc>
          <w:tcPr>
            <w:tcW w:w="2735" w:type="dxa"/>
            <w:vAlign w:val="center"/>
          </w:tcPr>
          <w:p>
            <w:pPr>
              <w:spacing w:line="360" w:lineRule="exact"/>
              <w:jc w:val="center"/>
              <w:rPr>
                <w:rFonts w:ascii="Times New Roman" w:hAnsi="Times New Roman"/>
              </w:rPr>
            </w:pPr>
            <w:r>
              <w:rPr>
                <w:rFonts w:ascii="Times New Roman" w:hAnsi="Times New Roman"/>
                <w:kern w:val="0"/>
                <w:sz w:val="24"/>
              </w:rPr>
              <w:t>是□   否□</w:t>
            </w:r>
          </w:p>
        </w:tc>
        <w:tc>
          <w:tcPr>
            <w:tcW w:w="2078" w:type="dxa"/>
            <w:vAlign w:val="center"/>
          </w:tcPr>
          <w:p>
            <w:pPr>
              <w:spacing w:line="360" w:lineRule="exact"/>
              <w:jc w:val="center"/>
              <w:rPr>
                <w:rFonts w:ascii="Times New Roman" w:hAnsi="Times New Roman"/>
              </w:rPr>
            </w:pPr>
            <w:r>
              <w:rPr>
                <w:rFonts w:ascii="Times New Roman" w:hAnsi="Times New Roman"/>
                <w:kern w:val="0"/>
                <w:sz w:val="24"/>
              </w:rPr>
              <w:t>是□   否□</w:t>
            </w:r>
          </w:p>
        </w:tc>
        <w:tc>
          <w:tcPr>
            <w:tcW w:w="1623" w:type="dxa"/>
            <w:vAlign w:val="center"/>
          </w:tcPr>
          <w:p>
            <w:pPr>
              <w:spacing w:line="360" w:lineRule="exact"/>
              <w:jc w:val="center"/>
              <w:rPr>
                <w:rFonts w:ascii="Times New Roman" w:hAnsi="Times New Roman"/>
              </w:rPr>
            </w:pPr>
            <w:r>
              <w:rPr>
                <w:rFonts w:ascii="Times New Roman" w:hAnsi="Times New Roman"/>
                <w:kern w:val="0"/>
                <w:sz w:val="24"/>
              </w:rPr>
              <w:t>是□   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1" w:hRule="exact"/>
        </w:trPr>
        <w:tc>
          <w:tcPr>
            <w:tcW w:w="1287" w:type="dxa"/>
            <w:vAlign w:val="center"/>
          </w:tcPr>
          <w:p>
            <w:pPr>
              <w:widowControl/>
              <w:spacing w:line="360" w:lineRule="exact"/>
              <w:jc w:val="center"/>
              <w:rPr>
                <w:rFonts w:ascii="Times New Roman" w:hAnsi="Times New Roman"/>
                <w:kern w:val="0"/>
                <w:sz w:val="24"/>
              </w:rPr>
            </w:pPr>
            <w:r>
              <w:rPr>
                <w:rFonts w:ascii="Times New Roman" w:hAnsi="Times New Roman"/>
                <w:kern w:val="0"/>
                <w:sz w:val="24"/>
              </w:rPr>
              <w:t>第7天</w:t>
            </w:r>
          </w:p>
        </w:tc>
        <w:tc>
          <w:tcPr>
            <w:tcW w:w="1305" w:type="dxa"/>
            <w:gridSpan w:val="2"/>
            <w:vAlign w:val="center"/>
          </w:tcPr>
          <w:p>
            <w:pPr>
              <w:jc w:val="center"/>
              <w:rPr>
                <w:rFonts w:ascii="Times New Roman" w:hAnsi="Times New Roman"/>
              </w:rPr>
            </w:pPr>
            <w:r>
              <w:rPr>
                <w:rFonts w:ascii="Times New Roman" w:hAnsi="Times New Roman"/>
                <w:kern w:val="0"/>
                <w:sz w:val="24"/>
              </w:rPr>
              <w:t>11月3日</w:t>
            </w:r>
          </w:p>
        </w:tc>
        <w:tc>
          <w:tcPr>
            <w:tcW w:w="2735" w:type="dxa"/>
            <w:vAlign w:val="center"/>
          </w:tcPr>
          <w:p>
            <w:pPr>
              <w:spacing w:line="360" w:lineRule="exact"/>
              <w:jc w:val="center"/>
              <w:rPr>
                <w:rFonts w:ascii="Times New Roman" w:hAnsi="Times New Roman"/>
              </w:rPr>
            </w:pPr>
            <w:r>
              <w:rPr>
                <w:rFonts w:ascii="Times New Roman" w:hAnsi="Times New Roman"/>
                <w:kern w:val="0"/>
                <w:sz w:val="24"/>
              </w:rPr>
              <w:t>是□   否□</w:t>
            </w:r>
          </w:p>
        </w:tc>
        <w:tc>
          <w:tcPr>
            <w:tcW w:w="2078" w:type="dxa"/>
            <w:vAlign w:val="center"/>
          </w:tcPr>
          <w:p>
            <w:pPr>
              <w:spacing w:line="360" w:lineRule="exact"/>
              <w:jc w:val="center"/>
              <w:rPr>
                <w:rFonts w:ascii="Times New Roman" w:hAnsi="Times New Roman"/>
              </w:rPr>
            </w:pPr>
            <w:r>
              <w:rPr>
                <w:rFonts w:ascii="Times New Roman" w:hAnsi="Times New Roman"/>
                <w:kern w:val="0"/>
                <w:sz w:val="24"/>
              </w:rPr>
              <w:t>是□   否□</w:t>
            </w:r>
          </w:p>
        </w:tc>
        <w:tc>
          <w:tcPr>
            <w:tcW w:w="1623" w:type="dxa"/>
            <w:vAlign w:val="center"/>
          </w:tcPr>
          <w:p>
            <w:pPr>
              <w:spacing w:line="360" w:lineRule="exact"/>
              <w:jc w:val="center"/>
              <w:rPr>
                <w:rFonts w:ascii="Times New Roman" w:hAnsi="Times New Roman"/>
              </w:rPr>
            </w:pPr>
            <w:r>
              <w:rPr>
                <w:rFonts w:ascii="Times New Roman" w:hAnsi="Times New Roman"/>
                <w:kern w:val="0"/>
                <w:sz w:val="24"/>
              </w:rPr>
              <w:t>是□   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1" w:hRule="exact"/>
        </w:trPr>
        <w:tc>
          <w:tcPr>
            <w:tcW w:w="1287" w:type="dxa"/>
            <w:vAlign w:val="center"/>
          </w:tcPr>
          <w:p>
            <w:pPr>
              <w:widowControl/>
              <w:spacing w:line="360" w:lineRule="exact"/>
              <w:jc w:val="center"/>
              <w:rPr>
                <w:rFonts w:ascii="Times New Roman" w:hAnsi="Times New Roman"/>
                <w:kern w:val="0"/>
                <w:sz w:val="24"/>
              </w:rPr>
            </w:pPr>
            <w:r>
              <w:rPr>
                <w:rFonts w:ascii="Times New Roman" w:hAnsi="Times New Roman"/>
                <w:kern w:val="0"/>
                <w:sz w:val="24"/>
              </w:rPr>
              <w:t>第8天</w:t>
            </w:r>
          </w:p>
        </w:tc>
        <w:tc>
          <w:tcPr>
            <w:tcW w:w="1305" w:type="dxa"/>
            <w:gridSpan w:val="2"/>
            <w:vAlign w:val="center"/>
          </w:tcPr>
          <w:p>
            <w:pPr>
              <w:jc w:val="center"/>
              <w:rPr>
                <w:rFonts w:ascii="Times New Roman" w:hAnsi="Times New Roman"/>
              </w:rPr>
            </w:pPr>
            <w:r>
              <w:rPr>
                <w:rFonts w:ascii="Times New Roman" w:hAnsi="Times New Roman"/>
                <w:kern w:val="0"/>
                <w:sz w:val="24"/>
              </w:rPr>
              <w:t>11月4日</w:t>
            </w:r>
          </w:p>
        </w:tc>
        <w:tc>
          <w:tcPr>
            <w:tcW w:w="2735" w:type="dxa"/>
            <w:vAlign w:val="center"/>
          </w:tcPr>
          <w:p>
            <w:pPr>
              <w:spacing w:line="360" w:lineRule="exact"/>
              <w:jc w:val="center"/>
              <w:rPr>
                <w:rFonts w:ascii="Times New Roman" w:hAnsi="Times New Roman"/>
              </w:rPr>
            </w:pPr>
            <w:r>
              <w:rPr>
                <w:rFonts w:ascii="Times New Roman" w:hAnsi="Times New Roman"/>
                <w:kern w:val="0"/>
                <w:sz w:val="24"/>
              </w:rPr>
              <w:t>是□   否□</w:t>
            </w:r>
          </w:p>
        </w:tc>
        <w:tc>
          <w:tcPr>
            <w:tcW w:w="2078" w:type="dxa"/>
            <w:vAlign w:val="center"/>
          </w:tcPr>
          <w:p>
            <w:pPr>
              <w:spacing w:line="360" w:lineRule="exact"/>
              <w:jc w:val="center"/>
              <w:rPr>
                <w:rFonts w:ascii="Times New Roman" w:hAnsi="Times New Roman"/>
              </w:rPr>
            </w:pPr>
            <w:r>
              <w:rPr>
                <w:rFonts w:ascii="Times New Roman" w:hAnsi="Times New Roman"/>
                <w:kern w:val="0"/>
                <w:sz w:val="24"/>
              </w:rPr>
              <w:t>是□   否□</w:t>
            </w:r>
          </w:p>
        </w:tc>
        <w:tc>
          <w:tcPr>
            <w:tcW w:w="1623" w:type="dxa"/>
            <w:vAlign w:val="center"/>
          </w:tcPr>
          <w:p>
            <w:pPr>
              <w:spacing w:line="360" w:lineRule="exact"/>
              <w:jc w:val="center"/>
              <w:rPr>
                <w:rFonts w:ascii="Times New Roman" w:hAnsi="Times New Roman"/>
              </w:rPr>
            </w:pPr>
            <w:r>
              <w:rPr>
                <w:rFonts w:ascii="Times New Roman" w:hAnsi="Times New Roman"/>
                <w:kern w:val="0"/>
                <w:sz w:val="24"/>
              </w:rPr>
              <w:t>是□   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1" w:hRule="exact"/>
        </w:trPr>
        <w:tc>
          <w:tcPr>
            <w:tcW w:w="1287" w:type="dxa"/>
            <w:vAlign w:val="center"/>
          </w:tcPr>
          <w:p>
            <w:pPr>
              <w:widowControl/>
              <w:spacing w:line="360" w:lineRule="exact"/>
              <w:jc w:val="center"/>
              <w:rPr>
                <w:rFonts w:ascii="Times New Roman" w:hAnsi="Times New Roman"/>
                <w:kern w:val="0"/>
                <w:sz w:val="24"/>
              </w:rPr>
            </w:pPr>
            <w:r>
              <w:rPr>
                <w:rFonts w:ascii="Times New Roman" w:hAnsi="Times New Roman"/>
                <w:kern w:val="0"/>
                <w:sz w:val="24"/>
              </w:rPr>
              <w:t>第9天</w:t>
            </w:r>
          </w:p>
        </w:tc>
        <w:tc>
          <w:tcPr>
            <w:tcW w:w="1305" w:type="dxa"/>
            <w:gridSpan w:val="2"/>
            <w:vAlign w:val="center"/>
          </w:tcPr>
          <w:p>
            <w:pPr>
              <w:jc w:val="center"/>
              <w:rPr>
                <w:rFonts w:ascii="Times New Roman" w:hAnsi="Times New Roman"/>
              </w:rPr>
            </w:pPr>
            <w:r>
              <w:rPr>
                <w:rFonts w:ascii="Times New Roman" w:hAnsi="Times New Roman"/>
                <w:kern w:val="0"/>
                <w:sz w:val="24"/>
              </w:rPr>
              <w:t>11月5日</w:t>
            </w:r>
          </w:p>
        </w:tc>
        <w:tc>
          <w:tcPr>
            <w:tcW w:w="2735" w:type="dxa"/>
            <w:vAlign w:val="center"/>
          </w:tcPr>
          <w:p>
            <w:pPr>
              <w:spacing w:line="360" w:lineRule="exact"/>
              <w:jc w:val="center"/>
              <w:rPr>
                <w:rFonts w:ascii="Times New Roman" w:hAnsi="Times New Roman"/>
              </w:rPr>
            </w:pPr>
            <w:r>
              <w:rPr>
                <w:rFonts w:ascii="Times New Roman" w:hAnsi="Times New Roman"/>
                <w:kern w:val="0"/>
                <w:sz w:val="24"/>
              </w:rPr>
              <w:t>是□   否□</w:t>
            </w:r>
          </w:p>
        </w:tc>
        <w:tc>
          <w:tcPr>
            <w:tcW w:w="2078" w:type="dxa"/>
            <w:vAlign w:val="center"/>
          </w:tcPr>
          <w:p>
            <w:pPr>
              <w:spacing w:line="360" w:lineRule="exact"/>
              <w:jc w:val="center"/>
              <w:rPr>
                <w:rFonts w:ascii="Times New Roman" w:hAnsi="Times New Roman"/>
              </w:rPr>
            </w:pPr>
            <w:r>
              <w:rPr>
                <w:rFonts w:ascii="Times New Roman" w:hAnsi="Times New Roman"/>
                <w:kern w:val="0"/>
                <w:sz w:val="24"/>
              </w:rPr>
              <w:t>是□   否□</w:t>
            </w:r>
          </w:p>
        </w:tc>
        <w:tc>
          <w:tcPr>
            <w:tcW w:w="1623" w:type="dxa"/>
            <w:vAlign w:val="center"/>
          </w:tcPr>
          <w:p>
            <w:pPr>
              <w:spacing w:line="360" w:lineRule="exact"/>
              <w:jc w:val="center"/>
              <w:rPr>
                <w:rFonts w:ascii="Times New Roman" w:hAnsi="Times New Roman"/>
              </w:rPr>
            </w:pPr>
            <w:r>
              <w:rPr>
                <w:rFonts w:ascii="Times New Roman" w:hAnsi="Times New Roman"/>
                <w:kern w:val="0"/>
                <w:sz w:val="24"/>
              </w:rPr>
              <w:t>是□   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1" w:hRule="exact"/>
        </w:trPr>
        <w:tc>
          <w:tcPr>
            <w:tcW w:w="1287" w:type="dxa"/>
            <w:vAlign w:val="center"/>
          </w:tcPr>
          <w:p>
            <w:pPr>
              <w:widowControl/>
              <w:spacing w:line="360" w:lineRule="exact"/>
              <w:jc w:val="center"/>
              <w:rPr>
                <w:rFonts w:ascii="Times New Roman" w:hAnsi="Times New Roman"/>
                <w:kern w:val="0"/>
                <w:sz w:val="24"/>
              </w:rPr>
            </w:pPr>
            <w:r>
              <w:rPr>
                <w:rFonts w:ascii="Times New Roman" w:hAnsi="Times New Roman"/>
                <w:kern w:val="0"/>
                <w:sz w:val="24"/>
              </w:rPr>
              <w:t>第10天</w:t>
            </w:r>
          </w:p>
        </w:tc>
        <w:tc>
          <w:tcPr>
            <w:tcW w:w="1305" w:type="dxa"/>
            <w:gridSpan w:val="2"/>
            <w:vAlign w:val="center"/>
          </w:tcPr>
          <w:p>
            <w:pPr>
              <w:jc w:val="center"/>
              <w:rPr>
                <w:rFonts w:ascii="Times New Roman" w:hAnsi="Times New Roman"/>
              </w:rPr>
            </w:pPr>
            <w:r>
              <w:rPr>
                <w:rFonts w:ascii="Times New Roman" w:hAnsi="Times New Roman"/>
                <w:kern w:val="0"/>
                <w:sz w:val="24"/>
              </w:rPr>
              <w:t>11月6日</w:t>
            </w:r>
          </w:p>
        </w:tc>
        <w:tc>
          <w:tcPr>
            <w:tcW w:w="2735" w:type="dxa"/>
            <w:vAlign w:val="center"/>
          </w:tcPr>
          <w:p>
            <w:pPr>
              <w:spacing w:line="360" w:lineRule="exact"/>
              <w:jc w:val="center"/>
              <w:rPr>
                <w:rFonts w:ascii="Times New Roman" w:hAnsi="Times New Roman"/>
              </w:rPr>
            </w:pPr>
            <w:r>
              <w:rPr>
                <w:rFonts w:ascii="Times New Roman" w:hAnsi="Times New Roman"/>
                <w:kern w:val="0"/>
                <w:sz w:val="24"/>
              </w:rPr>
              <w:t>是□   否□</w:t>
            </w:r>
          </w:p>
        </w:tc>
        <w:tc>
          <w:tcPr>
            <w:tcW w:w="2078" w:type="dxa"/>
            <w:vAlign w:val="center"/>
          </w:tcPr>
          <w:p>
            <w:pPr>
              <w:spacing w:line="360" w:lineRule="exact"/>
              <w:jc w:val="center"/>
              <w:rPr>
                <w:rFonts w:ascii="Times New Roman" w:hAnsi="Times New Roman"/>
              </w:rPr>
            </w:pPr>
            <w:r>
              <w:rPr>
                <w:rFonts w:ascii="Times New Roman" w:hAnsi="Times New Roman"/>
                <w:kern w:val="0"/>
                <w:sz w:val="24"/>
              </w:rPr>
              <w:t>是□   否□</w:t>
            </w:r>
          </w:p>
        </w:tc>
        <w:tc>
          <w:tcPr>
            <w:tcW w:w="1623" w:type="dxa"/>
            <w:vAlign w:val="center"/>
          </w:tcPr>
          <w:p>
            <w:pPr>
              <w:spacing w:line="360" w:lineRule="exact"/>
              <w:jc w:val="center"/>
              <w:rPr>
                <w:rFonts w:ascii="Times New Roman" w:hAnsi="Times New Roman"/>
              </w:rPr>
            </w:pPr>
            <w:r>
              <w:rPr>
                <w:rFonts w:ascii="Times New Roman" w:hAnsi="Times New Roman"/>
                <w:kern w:val="0"/>
                <w:sz w:val="24"/>
              </w:rPr>
              <w:t>是□   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1" w:hRule="exact"/>
        </w:trPr>
        <w:tc>
          <w:tcPr>
            <w:tcW w:w="1287" w:type="dxa"/>
            <w:vAlign w:val="center"/>
          </w:tcPr>
          <w:p>
            <w:pPr>
              <w:widowControl/>
              <w:spacing w:line="360" w:lineRule="exact"/>
              <w:jc w:val="center"/>
              <w:rPr>
                <w:rFonts w:ascii="Times New Roman" w:hAnsi="Times New Roman"/>
                <w:kern w:val="0"/>
                <w:sz w:val="24"/>
              </w:rPr>
            </w:pPr>
            <w:r>
              <w:rPr>
                <w:rFonts w:ascii="Times New Roman" w:hAnsi="Times New Roman"/>
                <w:kern w:val="0"/>
                <w:sz w:val="24"/>
              </w:rPr>
              <w:t>第11天</w:t>
            </w:r>
          </w:p>
        </w:tc>
        <w:tc>
          <w:tcPr>
            <w:tcW w:w="1305" w:type="dxa"/>
            <w:gridSpan w:val="2"/>
            <w:vAlign w:val="center"/>
          </w:tcPr>
          <w:p>
            <w:pPr>
              <w:jc w:val="center"/>
              <w:rPr>
                <w:rFonts w:ascii="Times New Roman" w:hAnsi="Times New Roman"/>
              </w:rPr>
            </w:pPr>
            <w:r>
              <w:rPr>
                <w:rFonts w:ascii="Times New Roman" w:hAnsi="Times New Roman"/>
                <w:kern w:val="0"/>
                <w:sz w:val="24"/>
              </w:rPr>
              <w:t>11月7日</w:t>
            </w:r>
          </w:p>
        </w:tc>
        <w:tc>
          <w:tcPr>
            <w:tcW w:w="2735" w:type="dxa"/>
            <w:vAlign w:val="center"/>
          </w:tcPr>
          <w:p>
            <w:pPr>
              <w:spacing w:line="360" w:lineRule="exact"/>
              <w:jc w:val="center"/>
              <w:rPr>
                <w:rFonts w:ascii="Times New Roman" w:hAnsi="Times New Roman"/>
              </w:rPr>
            </w:pPr>
            <w:r>
              <w:rPr>
                <w:rFonts w:ascii="Times New Roman" w:hAnsi="Times New Roman"/>
                <w:kern w:val="0"/>
                <w:sz w:val="24"/>
              </w:rPr>
              <w:t>是□   否□</w:t>
            </w:r>
          </w:p>
        </w:tc>
        <w:tc>
          <w:tcPr>
            <w:tcW w:w="2078" w:type="dxa"/>
            <w:vAlign w:val="center"/>
          </w:tcPr>
          <w:p>
            <w:pPr>
              <w:spacing w:line="360" w:lineRule="exact"/>
              <w:jc w:val="center"/>
              <w:rPr>
                <w:rFonts w:ascii="Times New Roman" w:hAnsi="Times New Roman"/>
              </w:rPr>
            </w:pPr>
            <w:r>
              <w:rPr>
                <w:rFonts w:ascii="Times New Roman" w:hAnsi="Times New Roman"/>
                <w:kern w:val="0"/>
                <w:sz w:val="24"/>
              </w:rPr>
              <w:t>是□   否□</w:t>
            </w:r>
          </w:p>
        </w:tc>
        <w:tc>
          <w:tcPr>
            <w:tcW w:w="1623" w:type="dxa"/>
            <w:vAlign w:val="center"/>
          </w:tcPr>
          <w:p>
            <w:pPr>
              <w:spacing w:line="360" w:lineRule="exact"/>
              <w:jc w:val="center"/>
              <w:rPr>
                <w:rFonts w:ascii="Times New Roman" w:hAnsi="Times New Roman"/>
              </w:rPr>
            </w:pPr>
            <w:r>
              <w:rPr>
                <w:rFonts w:ascii="Times New Roman" w:hAnsi="Times New Roman"/>
                <w:kern w:val="0"/>
                <w:sz w:val="24"/>
              </w:rPr>
              <w:t>是□   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1" w:hRule="exact"/>
        </w:trPr>
        <w:tc>
          <w:tcPr>
            <w:tcW w:w="1287" w:type="dxa"/>
            <w:vAlign w:val="center"/>
          </w:tcPr>
          <w:p>
            <w:pPr>
              <w:widowControl/>
              <w:spacing w:line="360" w:lineRule="exact"/>
              <w:jc w:val="center"/>
              <w:rPr>
                <w:rFonts w:ascii="Times New Roman" w:hAnsi="Times New Roman"/>
                <w:kern w:val="0"/>
                <w:sz w:val="24"/>
              </w:rPr>
            </w:pPr>
            <w:r>
              <w:rPr>
                <w:rFonts w:ascii="Times New Roman" w:hAnsi="Times New Roman"/>
                <w:kern w:val="0"/>
                <w:sz w:val="24"/>
              </w:rPr>
              <w:t>第12天</w:t>
            </w:r>
          </w:p>
        </w:tc>
        <w:tc>
          <w:tcPr>
            <w:tcW w:w="1305" w:type="dxa"/>
            <w:gridSpan w:val="2"/>
            <w:vAlign w:val="center"/>
          </w:tcPr>
          <w:p>
            <w:pPr>
              <w:jc w:val="center"/>
              <w:rPr>
                <w:rFonts w:ascii="Times New Roman" w:hAnsi="Times New Roman"/>
              </w:rPr>
            </w:pPr>
            <w:r>
              <w:rPr>
                <w:rFonts w:ascii="Times New Roman" w:hAnsi="Times New Roman"/>
                <w:kern w:val="0"/>
                <w:sz w:val="24"/>
              </w:rPr>
              <w:t>10月8日</w:t>
            </w:r>
          </w:p>
        </w:tc>
        <w:tc>
          <w:tcPr>
            <w:tcW w:w="2735" w:type="dxa"/>
            <w:vAlign w:val="center"/>
          </w:tcPr>
          <w:p>
            <w:pPr>
              <w:spacing w:line="360" w:lineRule="exact"/>
              <w:jc w:val="center"/>
              <w:rPr>
                <w:rFonts w:ascii="Times New Roman" w:hAnsi="Times New Roman"/>
              </w:rPr>
            </w:pPr>
            <w:r>
              <w:rPr>
                <w:rFonts w:ascii="Times New Roman" w:hAnsi="Times New Roman"/>
                <w:kern w:val="0"/>
                <w:sz w:val="24"/>
              </w:rPr>
              <w:t>是□   否□</w:t>
            </w:r>
          </w:p>
        </w:tc>
        <w:tc>
          <w:tcPr>
            <w:tcW w:w="2078" w:type="dxa"/>
            <w:vAlign w:val="center"/>
          </w:tcPr>
          <w:p>
            <w:pPr>
              <w:spacing w:line="360" w:lineRule="exact"/>
              <w:jc w:val="center"/>
              <w:rPr>
                <w:rFonts w:ascii="Times New Roman" w:hAnsi="Times New Roman"/>
              </w:rPr>
            </w:pPr>
            <w:r>
              <w:rPr>
                <w:rFonts w:ascii="Times New Roman" w:hAnsi="Times New Roman"/>
                <w:kern w:val="0"/>
                <w:sz w:val="24"/>
              </w:rPr>
              <w:t>是□   否□</w:t>
            </w:r>
          </w:p>
        </w:tc>
        <w:tc>
          <w:tcPr>
            <w:tcW w:w="1623" w:type="dxa"/>
            <w:vAlign w:val="center"/>
          </w:tcPr>
          <w:p>
            <w:pPr>
              <w:spacing w:line="360" w:lineRule="exact"/>
              <w:jc w:val="center"/>
              <w:rPr>
                <w:rFonts w:ascii="Times New Roman" w:hAnsi="Times New Roman"/>
              </w:rPr>
            </w:pPr>
            <w:r>
              <w:rPr>
                <w:rFonts w:ascii="Times New Roman" w:hAnsi="Times New Roman"/>
                <w:kern w:val="0"/>
                <w:sz w:val="24"/>
              </w:rPr>
              <w:t>是□   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1" w:hRule="exact"/>
        </w:trPr>
        <w:tc>
          <w:tcPr>
            <w:tcW w:w="1287" w:type="dxa"/>
            <w:vAlign w:val="center"/>
          </w:tcPr>
          <w:p>
            <w:pPr>
              <w:widowControl/>
              <w:spacing w:line="360" w:lineRule="exact"/>
              <w:jc w:val="center"/>
              <w:rPr>
                <w:rFonts w:ascii="Times New Roman" w:hAnsi="Times New Roman"/>
                <w:kern w:val="0"/>
                <w:sz w:val="24"/>
              </w:rPr>
            </w:pPr>
            <w:r>
              <w:rPr>
                <w:rFonts w:ascii="Times New Roman" w:hAnsi="Times New Roman"/>
                <w:kern w:val="0"/>
                <w:sz w:val="24"/>
              </w:rPr>
              <w:t>第13天</w:t>
            </w:r>
          </w:p>
        </w:tc>
        <w:tc>
          <w:tcPr>
            <w:tcW w:w="1305" w:type="dxa"/>
            <w:gridSpan w:val="2"/>
            <w:vAlign w:val="center"/>
          </w:tcPr>
          <w:p>
            <w:pPr>
              <w:jc w:val="center"/>
              <w:rPr>
                <w:rFonts w:ascii="Times New Roman" w:hAnsi="Times New Roman"/>
              </w:rPr>
            </w:pPr>
            <w:r>
              <w:rPr>
                <w:rFonts w:ascii="Times New Roman" w:hAnsi="Times New Roman"/>
                <w:kern w:val="0"/>
                <w:sz w:val="24"/>
              </w:rPr>
              <w:t>10月9日</w:t>
            </w:r>
          </w:p>
        </w:tc>
        <w:tc>
          <w:tcPr>
            <w:tcW w:w="2735" w:type="dxa"/>
            <w:vAlign w:val="center"/>
          </w:tcPr>
          <w:p>
            <w:pPr>
              <w:spacing w:line="360" w:lineRule="exact"/>
              <w:jc w:val="center"/>
              <w:rPr>
                <w:rFonts w:ascii="Times New Roman" w:hAnsi="Times New Roman"/>
              </w:rPr>
            </w:pPr>
            <w:r>
              <w:rPr>
                <w:rFonts w:ascii="Times New Roman" w:hAnsi="Times New Roman"/>
                <w:kern w:val="0"/>
                <w:sz w:val="24"/>
              </w:rPr>
              <w:t>是□   否□</w:t>
            </w:r>
          </w:p>
        </w:tc>
        <w:tc>
          <w:tcPr>
            <w:tcW w:w="2078" w:type="dxa"/>
            <w:vAlign w:val="center"/>
          </w:tcPr>
          <w:p>
            <w:pPr>
              <w:spacing w:line="360" w:lineRule="exact"/>
              <w:jc w:val="center"/>
              <w:rPr>
                <w:rFonts w:ascii="Times New Roman" w:hAnsi="Times New Roman"/>
              </w:rPr>
            </w:pPr>
            <w:r>
              <w:rPr>
                <w:rFonts w:ascii="Times New Roman" w:hAnsi="Times New Roman"/>
                <w:kern w:val="0"/>
                <w:sz w:val="24"/>
              </w:rPr>
              <w:t>是□   否□</w:t>
            </w:r>
          </w:p>
        </w:tc>
        <w:tc>
          <w:tcPr>
            <w:tcW w:w="1623" w:type="dxa"/>
            <w:vAlign w:val="center"/>
          </w:tcPr>
          <w:p>
            <w:pPr>
              <w:spacing w:line="360" w:lineRule="exact"/>
              <w:jc w:val="center"/>
              <w:rPr>
                <w:rFonts w:ascii="Times New Roman" w:hAnsi="Times New Roman"/>
              </w:rPr>
            </w:pPr>
            <w:r>
              <w:rPr>
                <w:rFonts w:ascii="Times New Roman" w:hAnsi="Times New Roman"/>
                <w:kern w:val="0"/>
                <w:sz w:val="24"/>
              </w:rPr>
              <w:t>是□   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1" w:hRule="exact"/>
        </w:trPr>
        <w:tc>
          <w:tcPr>
            <w:tcW w:w="1287" w:type="dxa"/>
            <w:vAlign w:val="center"/>
          </w:tcPr>
          <w:p>
            <w:pPr>
              <w:widowControl/>
              <w:spacing w:line="360" w:lineRule="exact"/>
              <w:jc w:val="center"/>
              <w:rPr>
                <w:rFonts w:ascii="Times New Roman" w:hAnsi="Times New Roman"/>
                <w:kern w:val="0"/>
                <w:sz w:val="24"/>
              </w:rPr>
            </w:pPr>
            <w:r>
              <w:rPr>
                <w:rFonts w:ascii="Times New Roman" w:hAnsi="Times New Roman"/>
                <w:kern w:val="0"/>
                <w:sz w:val="24"/>
              </w:rPr>
              <w:t>第14天</w:t>
            </w:r>
          </w:p>
        </w:tc>
        <w:tc>
          <w:tcPr>
            <w:tcW w:w="1305" w:type="dxa"/>
            <w:gridSpan w:val="2"/>
            <w:vAlign w:val="center"/>
          </w:tcPr>
          <w:p>
            <w:pPr>
              <w:spacing w:line="360" w:lineRule="exact"/>
              <w:jc w:val="center"/>
              <w:rPr>
                <w:rFonts w:ascii="Times New Roman" w:hAnsi="Times New Roman"/>
              </w:rPr>
            </w:pPr>
            <w:r>
              <w:rPr>
                <w:rFonts w:ascii="Times New Roman" w:hAnsi="Times New Roman"/>
                <w:kern w:val="0"/>
                <w:sz w:val="24"/>
              </w:rPr>
              <w:t>10月10日</w:t>
            </w:r>
          </w:p>
        </w:tc>
        <w:tc>
          <w:tcPr>
            <w:tcW w:w="2735" w:type="dxa"/>
            <w:vAlign w:val="center"/>
          </w:tcPr>
          <w:p>
            <w:pPr>
              <w:spacing w:line="360" w:lineRule="exact"/>
              <w:jc w:val="center"/>
              <w:rPr>
                <w:rFonts w:ascii="Times New Roman" w:hAnsi="Times New Roman"/>
              </w:rPr>
            </w:pPr>
            <w:r>
              <w:rPr>
                <w:rFonts w:ascii="Times New Roman" w:hAnsi="Times New Roman"/>
                <w:kern w:val="0"/>
                <w:sz w:val="24"/>
              </w:rPr>
              <w:t>是□   否□</w:t>
            </w:r>
          </w:p>
        </w:tc>
        <w:tc>
          <w:tcPr>
            <w:tcW w:w="2078" w:type="dxa"/>
            <w:vAlign w:val="center"/>
          </w:tcPr>
          <w:p>
            <w:pPr>
              <w:spacing w:line="360" w:lineRule="exact"/>
              <w:jc w:val="center"/>
              <w:rPr>
                <w:rFonts w:ascii="Times New Roman" w:hAnsi="Times New Roman"/>
              </w:rPr>
            </w:pPr>
            <w:r>
              <w:rPr>
                <w:rFonts w:ascii="Times New Roman" w:hAnsi="Times New Roman"/>
                <w:kern w:val="0"/>
                <w:sz w:val="24"/>
              </w:rPr>
              <w:t>是□   否□</w:t>
            </w:r>
          </w:p>
        </w:tc>
        <w:tc>
          <w:tcPr>
            <w:tcW w:w="1623" w:type="dxa"/>
            <w:vAlign w:val="center"/>
          </w:tcPr>
          <w:p>
            <w:pPr>
              <w:spacing w:line="360" w:lineRule="exact"/>
              <w:jc w:val="center"/>
              <w:rPr>
                <w:rFonts w:ascii="Times New Roman" w:hAnsi="Times New Roman"/>
              </w:rPr>
            </w:pPr>
            <w:r>
              <w:rPr>
                <w:rFonts w:ascii="Times New Roman" w:hAnsi="Times New Roman"/>
                <w:kern w:val="0"/>
                <w:sz w:val="24"/>
              </w:rPr>
              <w:t>是□   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686" w:hRule="exact"/>
        </w:trPr>
        <w:tc>
          <w:tcPr>
            <w:tcW w:w="2592" w:type="dxa"/>
            <w:gridSpan w:val="3"/>
            <w:vAlign w:val="center"/>
          </w:tcPr>
          <w:p>
            <w:pPr>
              <w:spacing w:line="300" w:lineRule="exact"/>
              <w:rPr>
                <w:rFonts w:ascii="Times New Roman" w:hAnsi="Times New Roman"/>
                <w:kern w:val="0"/>
                <w:sz w:val="24"/>
              </w:rPr>
            </w:pPr>
            <w:r>
              <w:rPr>
                <w:rFonts w:ascii="Times New Roman" w:hAnsi="Times New Roman"/>
                <w:kern w:val="0"/>
                <w:sz w:val="22"/>
              </w:rPr>
              <w:t>请在右侧栏详细描述从外地到报名地的日期、出发地、途径地、交通方式（车次）、宾馆。（无此类情况请填“无”）</w:t>
            </w:r>
          </w:p>
        </w:tc>
        <w:tc>
          <w:tcPr>
            <w:tcW w:w="6436" w:type="dxa"/>
            <w:gridSpan w:val="3"/>
            <w:vAlign w:val="center"/>
          </w:tcPr>
          <w:p>
            <w:pPr>
              <w:spacing w:line="360" w:lineRule="exact"/>
              <w:rPr>
                <w:rFonts w:ascii="Times New Roman" w:hAnsi="Times New Roman"/>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454" w:hRule="atLeast"/>
        </w:trPr>
        <w:tc>
          <w:tcPr>
            <w:tcW w:w="1966" w:type="dxa"/>
            <w:gridSpan w:val="2"/>
            <w:vAlign w:val="center"/>
          </w:tcPr>
          <w:p>
            <w:pPr>
              <w:spacing w:line="360" w:lineRule="exact"/>
              <w:jc w:val="center"/>
              <w:rPr>
                <w:rFonts w:ascii="Times New Roman" w:hAnsi="Times New Roman"/>
                <w:sz w:val="24"/>
              </w:rPr>
            </w:pPr>
            <w:r>
              <w:rPr>
                <w:rFonts w:ascii="Times New Roman" w:hAnsi="Times New Roman"/>
                <w:sz w:val="24"/>
              </w:rPr>
              <w:t>应聘人员承诺</w:t>
            </w:r>
          </w:p>
        </w:tc>
        <w:tc>
          <w:tcPr>
            <w:tcW w:w="7062" w:type="dxa"/>
            <w:gridSpan w:val="4"/>
            <w:vAlign w:val="center"/>
          </w:tcPr>
          <w:p>
            <w:pPr>
              <w:spacing w:line="320" w:lineRule="exact"/>
              <w:ind w:firstLine="482" w:firstLineChars="200"/>
              <w:rPr>
                <w:rFonts w:ascii="Times New Roman" w:hAnsi="Times New Roman" w:eastAsia="楷体"/>
                <w:b/>
                <w:sz w:val="24"/>
              </w:rPr>
            </w:pPr>
            <w:r>
              <w:rPr>
                <w:rFonts w:ascii="Times New Roman" w:hAnsi="Times New Roman" w:eastAsia="楷体"/>
                <w:b/>
                <w:sz w:val="24"/>
              </w:rPr>
              <w:t>本人承诺：以上所填内容真实、准确、完整，如隐瞒、漏报情况造成危及公共安全后果，本人将承担相应的法律责任，自愿接受《治安管理处罚法》、《传染病防治法》和《关于依法惩治妨害新型冠状病毒感染肺炎疫情防控违法犯罪的意见》等法律法规的处罚和制裁。</w:t>
            </w:r>
          </w:p>
        </w:tc>
      </w:tr>
    </w:tbl>
    <w:p>
      <w:pPr>
        <w:ind w:left="-420" w:leftChars="-200" w:firstLine="120" w:firstLineChars="50"/>
        <w:jc w:val="left"/>
        <w:rPr>
          <w:rFonts w:ascii="Times New Roman" w:hAnsi="Times New Roman" w:eastAsia="黑体"/>
          <w:sz w:val="24"/>
        </w:rPr>
      </w:pPr>
      <w:r>
        <w:rPr>
          <w:rFonts w:ascii="Times New Roman" w:hAnsi="Times New Roman" w:eastAsia="黑体"/>
          <w:sz w:val="24"/>
        </w:rPr>
        <w:t xml:space="preserve">填表说明：将此表下载打印后，按照报名时间调整日期,在□处打“√”。           </w:t>
      </w:r>
      <w:r>
        <w:rPr>
          <w:rFonts w:ascii="Times New Roman" w:hAnsi="Times New Roman" w:eastAsia="黑体"/>
          <w:sz w:val="24"/>
          <w:u w:val="single"/>
        </w:rPr>
        <w:t xml:space="preserve"> </w:t>
      </w:r>
    </w:p>
    <w:p>
      <w:pPr>
        <w:ind w:left="-420" w:leftChars="-200"/>
        <w:jc w:val="left"/>
        <w:rPr>
          <w:rFonts w:ascii="Times New Roman" w:hAnsi="Times New Roman" w:eastAsia="黑体"/>
          <w:sz w:val="24"/>
        </w:rPr>
      </w:pPr>
      <w:r>
        <w:rPr>
          <w:rFonts w:ascii="Times New Roman" w:hAnsi="Times New Roman" w:eastAsia="黑体"/>
          <w:sz w:val="24"/>
        </w:rPr>
        <w:t>【应聘人员本人填写并签字，于报名当日随身携带，报名时主动提交给工作人员留存！！</w:t>
      </w:r>
    </w:p>
    <w:p>
      <w:pPr>
        <w:ind w:left="-420" w:leftChars="-200" w:right="120"/>
        <w:jc w:val="right"/>
        <w:rPr>
          <w:rFonts w:ascii="Times New Roman" w:hAnsi="Times New Roman" w:eastAsia="黑体"/>
          <w:sz w:val="24"/>
        </w:rPr>
      </w:pPr>
    </w:p>
    <w:p>
      <w:pPr>
        <w:ind w:left="-420" w:leftChars="-200"/>
        <w:jc w:val="right"/>
      </w:pPr>
      <w:r>
        <w:rPr>
          <w:rFonts w:ascii="Times New Roman" w:hAnsi="Times New Roman" w:eastAsia="黑体"/>
          <w:sz w:val="24"/>
        </w:rPr>
        <w:t>应聘人员签字：</w:t>
      </w:r>
      <w:r>
        <w:rPr>
          <w:rFonts w:ascii="Times New Roman" w:hAnsi="Times New Roman" w:eastAsia="黑体"/>
          <w:sz w:val="24"/>
          <w:u w:val="single"/>
        </w:rPr>
        <w:t xml:space="preserve">            </w:t>
      </w:r>
      <w:r>
        <w:rPr>
          <w:rFonts w:ascii="Times New Roman" w:hAnsi="Times New Roman" w:eastAsia="黑体"/>
          <w:sz w:val="24"/>
        </w:rPr>
        <w:t>.</w:t>
      </w:r>
      <w:bookmarkStart w:id="0" w:name="_GoBack"/>
      <w:bookmarkEnd w:id="0"/>
    </w:p>
    <w:sectPr>
      <w:footerReference r:id="rId3" w:type="default"/>
      <w:pgSz w:w="11906" w:h="16838"/>
      <w:pgMar w:top="1418" w:right="1701" w:bottom="1418" w:left="1701"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altName w:val="Arial Unicode MS"/>
    <w:panose1 w:val="02010601030101010101"/>
    <w:charset w:val="86"/>
    <w:family w:val="auto"/>
    <w:pitch w:val="default"/>
    <w:sig w:usb0="00000000" w:usb1="00000000" w:usb2="00000010" w:usb3="00000000" w:csb0="00040000" w:csb1="0000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modern"/>
    <w:pitch w:val="default"/>
    <w:sig w:usb0="800002BF" w:usb1="38CF7CFA" w:usb2="00000016" w:usb3="00000000" w:csb0="00040001" w:csb1="00000000"/>
  </w:font>
  <w:font w:name="楷体">
    <w:panose1 w:val="02010609060101010101"/>
    <w:charset w:val="86"/>
    <w:family w:val="modern"/>
    <w:pitch w:val="default"/>
    <w:sig w:usb0="800002BF" w:usb1="38CF7CFA" w:usb2="00000016" w:usb3="00000000" w:csb0="00040001" w:csb1="00000000"/>
  </w:font>
  <w:font w:name="Arial Unicode MS">
    <w:panose1 w:val="020B0604020202020204"/>
    <w:charset w:val="86"/>
    <w:family w:val="auto"/>
    <w:pitch w:val="default"/>
    <w:sig w:usb0="FFFFFFFF" w:usb1="E9FFFFFF" w:usb2="0000003F" w:usb3="00000000" w:csb0="603F01FF" w:csb1="F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矩形 1"/>
              <wp:cNvGraphicFramePr/>
              <a:graphic xmlns:a="http://schemas.openxmlformats.org/drawingml/2006/main">
                <a:graphicData uri="http://schemas.microsoft.com/office/word/2010/wordprocessingShape">
                  <wps:wsp>
                    <wps:cNvSpPr/>
                    <wps:spPr>
                      <a:xfrm>
                        <a:off x="0" y="0"/>
                        <a:ext cx="1828800" cy="1828800"/>
                      </a:xfrm>
                      <a:prstGeom prst="rect">
                        <a:avLst/>
                      </a:prstGeom>
                      <a:noFill/>
                      <a:ln>
                        <a:noFill/>
                      </a:ln>
                    </wps:spPr>
                    <wps:txbx>
                      <w:txbxContent>
                        <w:p>
                          <w:pPr>
                            <w:pStyle w:val="2"/>
                          </w:pPr>
                          <w:r>
                            <w:rPr>
                              <w:rFonts w:hint="eastAsia"/>
                            </w:rPr>
                            <w:fldChar w:fldCharType="begin"/>
                          </w:r>
                          <w:r>
                            <w:rPr>
                              <w:rFonts w:hint="eastAsia"/>
                            </w:rPr>
                            <w:instrText xml:space="preserve"> PAGE  \* MERGEFORMAT </w:instrText>
                          </w:r>
                          <w:r>
                            <w:rPr>
                              <w:rFonts w:hint="eastAsia"/>
                            </w:rPr>
                            <w:fldChar w:fldCharType="separate"/>
                          </w:r>
                          <w:r>
                            <w:t>10</w:t>
                          </w:r>
                          <w:r>
                            <w:rPr>
                              <w:rFonts w:hint="eastAsia"/>
                            </w:rPr>
                            <w:fldChar w:fldCharType="end"/>
                          </w:r>
                        </w:p>
                      </w:txbxContent>
                    </wps:txbx>
                    <wps:bodyPr wrap="none" lIns="0" tIns="0" rIns="0" bIns="0" upright="1">
                      <a:spAutoFit/>
                    </wps:bodyPr>
                  </wps:wsp>
                </a:graphicData>
              </a:graphic>
            </wp:anchor>
          </w:drawing>
        </mc:Choice>
        <mc:Fallback>
          <w:pict>
            <v:rect id="_x0000_s1026" o:spid="_x0000_s1026" o:spt="1"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">
              <v:path/>
              <v:fill on="f" focussize="0,0"/>
              <v:stroke on="f"/>
              <v:imagedata o:title=""/>
              <o:lock v:ext="edit"/>
              <v:textbox inset="0mm,0mm,0mm,0mm" style="mso-fit-shape-to-text:t;">
                <w:txbxContent>
                  <w:p>
                    <w:pPr>
                      <w:pStyle w:val="2"/>
                    </w:pPr>
                    <w:r>
                      <w:rPr>
                        <w:rFonts w:hint="eastAsia"/>
                      </w:rPr>
                      <w:fldChar w:fldCharType="begin"/>
                    </w:r>
                    <w:r>
                      <w:rPr>
                        <w:rFonts w:hint="eastAsia"/>
                      </w:rPr>
                      <w:instrText xml:space="preserve"> PAGE  \* MERGEFORMAT </w:instrText>
                    </w:r>
                    <w:r>
                      <w:rPr>
                        <w:rFonts w:hint="eastAsia"/>
                      </w:rPr>
                      <w:fldChar w:fldCharType="separate"/>
                    </w:r>
                    <w:r>
                      <w:t>10</w:t>
                    </w:r>
                    <w:r>
                      <w:rPr>
                        <w:rFonts w:hint="eastAsia"/>
                      </w:rPr>
                      <w:fldChar w:fldCharType="end"/>
                    </w:r>
                  </w:p>
                </w:txbxContent>
              </v:textbox>
            </v:rect>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E3A3FC0"/>
    <w:rsid w:val="4E3A3FC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4">
    <w:name w:val="Default Paragraph Font"/>
    <w:semiHidden/>
    <w:uiPriority w:val="0"/>
  </w:style>
  <w:style w:type="table" w:default="1" w:styleId="3">
    <w:name w:val="Normal Table"/>
    <w:semiHidden/>
    <w:uiPriority w:val="0"/>
    <w:tblPr>
      <w:tblLayout w:type="fixed"/>
      <w:tblCellMar>
        <w:top w:w="0" w:type="dxa"/>
        <w:left w:w="108" w:type="dxa"/>
        <w:bottom w:w="0" w:type="dxa"/>
        <w:right w:w="108" w:type="dxa"/>
      </w:tblCellMar>
    </w:tblPr>
  </w:style>
  <w:style w:type="paragraph" w:styleId="2">
    <w:name w:val="footer"/>
    <w:basedOn w:val="1"/>
    <w:uiPriority w:val="0"/>
    <w:pPr>
      <w:tabs>
        <w:tab w:val="center" w:pos="4153"/>
        <w:tab w:val="right" w:pos="8306"/>
      </w:tabs>
      <w:snapToGrid w:val="0"/>
      <w:jc w:val="left"/>
    </w:pPr>
    <w:rPr>
      <w:kern w:val="0"/>
      <w:sz w:val="18"/>
      <w:szCs w:val="20"/>
    </w:rPr>
  </w:style>
  <w:style w:type="paragraph" w:customStyle="1" w:styleId="5">
    <w:name w:val="普通(网站)1"/>
    <w:basedOn w:val="1"/>
    <w:uiPriority w:val="0"/>
    <w:pPr>
      <w:jc w:val="left"/>
    </w:pPr>
    <w:rPr>
      <w:kern w:val="0"/>
      <w:sz w:val="24"/>
      <w:szCs w:val="24"/>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Office_11.8.2.8506_F1E327BC-269C-435d-A152-05C5408002CA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2020-10-22T08:43:00Z</dcterms:created>
  <dc:creator>王涛</dc:creator>
  <cp:lastModifiedBy>王涛</cp:lastModifiedBy>
  <dcterms:modified xsi:type="dcterms:W3CDTF">2020-10-22T08:44:02Z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2052-11.8.2.8506</vt:lpwstr>
  </property>
</Properties>
</file>