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64E" w:rsidRDefault="00DB264E" w:rsidP="00DB264E">
      <w:pPr>
        <w:pStyle w:val="a3"/>
        <w:shd w:val="clear" w:color="auto" w:fill="FFFFFF"/>
        <w:spacing w:before="0" w:beforeAutospacing="0" w:after="0" w:afterAutospacing="0"/>
        <w:ind w:firstLine="900"/>
        <w:jc w:val="center"/>
        <w:rPr>
          <w:rFonts w:ascii="Calibri" w:hAnsi="Calibri" w:cs="Calibri"/>
          <w:color w:val="333333"/>
          <w:spacing w:val="5"/>
          <w:sz w:val="21"/>
          <w:szCs w:val="21"/>
        </w:rPr>
      </w:pPr>
      <w:r>
        <w:rPr>
          <w:rFonts w:cs="Calibri" w:hint="eastAsia"/>
          <w:b/>
          <w:bCs/>
          <w:color w:val="333333"/>
          <w:spacing w:val="5"/>
          <w:sz w:val="44"/>
          <w:szCs w:val="44"/>
        </w:rPr>
        <w:t>保定市中医院</w:t>
      </w: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333333"/>
          <w:spacing w:val="5"/>
          <w:sz w:val="21"/>
          <w:szCs w:val="21"/>
        </w:rPr>
      </w:pPr>
      <w:r>
        <w:rPr>
          <w:rFonts w:cs="Calibri" w:hint="eastAsia"/>
          <w:b/>
          <w:bCs/>
          <w:color w:val="333333"/>
          <w:spacing w:val="5"/>
          <w:sz w:val="44"/>
          <w:szCs w:val="44"/>
        </w:rPr>
        <w:t>2021年公开招聘非编制</w:t>
      </w:r>
      <w:proofErr w:type="gramStart"/>
      <w:r>
        <w:rPr>
          <w:rFonts w:cs="Calibri" w:hint="eastAsia"/>
          <w:b/>
          <w:bCs/>
          <w:color w:val="333333"/>
          <w:spacing w:val="5"/>
          <w:sz w:val="44"/>
          <w:szCs w:val="44"/>
        </w:rPr>
        <w:t>内专业</w:t>
      </w:r>
      <w:proofErr w:type="gramEnd"/>
      <w:r>
        <w:rPr>
          <w:rFonts w:cs="Calibri" w:hint="eastAsia"/>
          <w:b/>
          <w:bCs/>
          <w:color w:val="333333"/>
          <w:spacing w:val="5"/>
          <w:sz w:val="44"/>
          <w:szCs w:val="44"/>
        </w:rPr>
        <w:t>技术人员</w:t>
      </w: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333333"/>
          <w:spacing w:val="5"/>
          <w:sz w:val="21"/>
          <w:szCs w:val="21"/>
        </w:rPr>
      </w:pPr>
      <w:r>
        <w:rPr>
          <w:rFonts w:cs="Calibri" w:hint="eastAsia"/>
          <w:b/>
          <w:bCs/>
          <w:color w:val="333333"/>
          <w:spacing w:val="5"/>
          <w:sz w:val="44"/>
          <w:szCs w:val="44"/>
        </w:rPr>
        <w:t>笔试考生健康承诺书</w:t>
      </w: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333333"/>
          <w:spacing w:val="5"/>
          <w:sz w:val="21"/>
          <w:szCs w:val="21"/>
        </w:rPr>
      </w:pPr>
      <w:r>
        <w:rPr>
          <w:rFonts w:cs="Calibri" w:hint="eastAsia"/>
          <w:b/>
          <w:bCs/>
          <w:color w:val="333333"/>
          <w:spacing w:val="5"/>
          <w:sz w:val="13"/>
          <w:szCs w:val="13"/>
        </w:rPr>
        <w:br/>
      </w: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alibri" w:hAnsi="Calibri" w:cs="Calibri"/>
          <w:color w:val="333333"/>
          <w:spacing w:val="5"/>
          <w:sz w:val="21"/>
          <w:szCs w:val="21"/>
        </w:rPr>
      </w:pP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根据《中华人民共和国传染病防治法》等文件的相关规定:一切单位和个人,必须接受疾病预防控制机构、医疗机构有关传染病的调查、检验、采集样本、隔离治疗等预防、控制措施,并如实提供有关情况;任何个人违反相关规定,导致传染病传播、流行,给他人人身、财产造成损害的,应当依法承担法律责任。</w:t>
      </w: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alibri" w:hAnsi="Calibri" w:cs="Calibri"/>
          <w:color w:val="333333"/>
          <w:spacing w:val="5"/>
          <w:sz w:val="21"/>
          <w:szCs w:val="21"/>
        </w:rPr>
      </w:pP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为进一步有效控制疫情发展,切断传染途径,保障参加考试期间人员健康,本人承诺如下:</w:t>
      </w: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alibri" w:hAnsi="Calibri" w:cs="Calibri"/>
          <w:color w:val="333333"/>
          <w:spacing w:val="5"/>
          <w:sz w:val="21"/>
          <w:szCs w:val="21"/>
        </w:rPr>
      </w:pP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1本人及共同生活的家庭成员目前均未被诊断为新冠肺炎确诊/</w:t>
      </w:r>
      <w:proofErr w:type="gramStart"/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凝似</w:t>
      </w:r>
      <w:proofErr w:type="gramEnd"/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/无症状感染病例;</w:t>
      </w: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alibri" w:hAnsi="Calibri" w:cs="Calibri"/>
          <w:color w:val="333333"/>
          <w:spacing w:val="5"/>
          <w:sz w:val="21"/>
          <w:szCs w:val="21"/>
        </w:rPr>
      </w:pP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2本人未违反新冠肺炎防疫期间隔离和治疗的各项规定;</w:t>
      </w: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alibri" w:hAnsi="Calibri" w:cs="Calibri"/>
          <w:color w:val="333333"/>
          <w:spacing w:val="5"/>
          <w:sz w:val="21"/>
          <w:szCs w:val="21"/>
        </w:rPr>
      </w:pP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3本人目前没有发热、咳嗽、乏力、胸闷等不适症状;</w:t>
      </w: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alibri" w:hAnsi="Calibri" w:cs="Calibri"/>
          <w:color w:val="333333"/>
          <w:spacing w:val="5"/>
          <w:sz w:val="21"/>
          <w:szCs w:val="21"/>
        </w:rPr>
      </w:pP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4本人截至出发前持有河北健康码、行程卡为“绿码”；</w:t>
      </w: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alibri" w:hAnsi="Calibri" w:cs="Calibri"/>
          <w:color w:val="333333"/>
          <w:spacing w:val="5"/>
          <w:sz w:val="21"/>
          <w:szCs w:val="21"/>
        </w:rPr>
      </w:pP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5本人及共同生活的家庭成员目前均无其它传染性疾病;</w:t>
      </w: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alibri" w:hAnsi="Calibri" w:cs="Calibri"/>
          <w:color w:val="333333"/>
          <w:spacing w:val="5"/>
          <w:sz w:val="21"/>
          <w:szCs w:val="21"/>
        </w:rPr>
      </w:pP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6本人承诺进入考场前不存在不得参加考试的情形,同时遵守医院各项防控要求。</w:t>
      </w: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</w:pP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本人对以上所有信息的真实性负责,如因信息不实引起疫情传播和扩散,愿承担由此带来的全部法律责任。</w:t>
      </w: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</w:pP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 w:line="500" w:lineRule="atLeast"/>
        <w:ind w:firstLine="4395"/>
        <w:jc w:val="both"/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</w:pP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承诺人:</w:t>
      </w: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 w:line="500" w:lineRule="atLeast"/>
        <w:ind w:firstLine="4395"/>
        <w:jc w:val="both"/>
        <w:rPr>
          <w:rFonts w:ascii="Calibri" w:hAnsi="Calibri" w:cs="Calibri"/>
          <w:color w:val="333333"/>
          <w:spacing w:val="5"/>
          <w:sz w:val="21"/>
          <w:szCs w:val="21"/>
        </w:rPr>
      </w:pPr>
    </w:p>
    <w:p w:rsidR="00DB264E" w:rsidRDefault="00DB264E" w:rsidP="00DB264E">
      <w:pPr>
        <w:pStyle w:val="a3"/>
        <w:shd w:val="clear" w:color="auto" w:fill="FFFFFF"/>
        <w:spacing w:before="0" w:beforeAutospacing="0" w:after="0" w:afterAutospacing="0" w:line="500" w:lineRule="atLeast"/>
        <w:ind w:firstLineChars="1750" w:firstLine="5775"/>
        <w:jc w:val="both"/>
        <w:rPr>
          <w:rFonts w:ascii="Calibri" w:hAnsi="Calibri" w:cs="Calibri"/>
          <w:color w:val="333333"/>
          <w:spacing w:val="5"/>
          <w:sz w:val="21"/>
          <w:szCs w:val="21"/>
        </w:rPr>
      </w:pP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年</w:t>
      </w: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   </w:t>
      </w:r>
      <w:r>
        <w:rPr>
          <w:rStyle w:val="apple-converted-space"/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 </w:t>
      </w: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月</w:t>
      </w: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 </w:t>
      </w: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 xml:space="preserve"> </w:t>
      </w: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 </w:t>
      </w:r>
      <w:r>
        <w:rPr>
          <w:rStyle w:val="apple-converted-space"/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 </w:t>
      </w:r>
      <w:r>
        <w:rPr>
          <w:rFonts w:ascii="仿宋_GB2312" w:eastAsia="仿宋_GB2312" w:hAnsi="Calibri" w:cs="Calibri" w:hint="eastAsia"/>
          <w:color w:val="333333"/>
          <w:spacing w:val="5"/>
          <w:sz w:val="32"/>
          <w:szCs w:val="32"/>
        </w:rPr>
        <w:t>日</w:t>
      </w:r>
    </w:p>
    <w:p w:rsidR="00436946" w:rsidRDefault="00436946" w:rsidP="00ED4333">
      <w:pPr>
        <w:ind w:firstLine="420"/>
      </w:pPr>
    </w:p>
    <w:sectPr w:rsidR="00436946" w:rsidSect="003576BB">
      <w:pgSz w:w="11906" w:h="16838" w:code="9"/>
      <w:pgMar w:top="1701" w:right="1474" w:bottom="1588" w:left="1588" w:header="851" w:footer="992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B264E"/>
    <w:rsid w:val="003576BB"/>
    <w:rsid w:val="00436946"/>
    <w:rsid w:val="00706B9E"/>
    <w:rsid w:val="00DB264E"/>
    <w:rsid w:val="00ED4333"/>
    <w:rsid w:val="00FA12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94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B264E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B26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91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2021-04-19T08:28:00Z</dcterms:created>
  <dcterms:modified xsi:type="dcterms:W3CDTF">2021-04-19T08:31:00Z</dcterms:modified>
</cp:coreProperties>
</file>