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根据工作需要，安丘市人民医院2019年面向社会公开招聘工作人员，现将有关事项公告如下：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一、高层次人才招聘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（一）招聘范围和条件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1.遵纪守法，品行端正，身体健康；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2.全日制硕士研究生及以上学历，取得医师资格证、医师规培证；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3.具有二甲及以上医院工作经验者优先（须出具社保证明）；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4.年龄35周岁以下（1984年1月1日后出生）；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5.具有中级及以上专业技术职务或紧缺专业人员年龄可适当放宽。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（二）招聘计划</w:t>
      </w:r>
    </w:p>
    <w:tbl>
      <w:tblPr>
        <w:tblW w:w="9075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25"/>
        <w:gridCol w:w="2835"/>
        <w:gridCol w:w="241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6660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rStyle w:val="5"/>
                <w:color w:val="444444"/>
                <w:sz w:val="18"/>
                <w:szCs w:val="18"/>
                <w:bdr w:val="none" w:color="auto" w:sz="0" w:space="0"/>
              </w:rPr>
              <w:t>招  聘  条  件</w:t>
            </w:r>
          </w:p>
        </w:tc>
        <w:tc>
          <w:tcPr>
            <w:tcW w:w="2415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rStyle w:val="5"/>
                <w:color w:val="444444"/>
                <w:sz w:val="18"/>
                <w:szCs w:val="18"/>
                <w:bdr w:val="none" w:color="auto" w:sz="0" w:space="0"/>
              </w:rPr>
              <w:t>招聘人数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rStyle w:val="5"/>
                <w:color w:val="444444"/>
                <w:sz w:val="18"/>
                <w:szCs w:val="18"/>
                <w:bdr w:val="none" w:color="auto" w:sz="0" w:space="0"/>
              </w:rPr>
              <w:t>专业要求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rStyle w:val="5"/>
                <w:color w:val="444444"/>
                <w:sz w:val="18"/>
                <w:szCs w:val="18"/>
                <w:bdr w:val="none" w:color="auto" w:sz="0" w:space="0"/>
              </w:rPr>
              <w:t>学历要求</w:t>
            </w:r>
          </w:p>
        </w:tc>
        <w:tc>
          <w:tcPr>
            <w:tcW w:w="241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心血管病学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呼吸系病学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内分泌与代谢病学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肾脏病学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风湿病学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神经病学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血液病学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肿瘤学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胸心血管外科学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妇产科学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生殖医学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耳鼻咽喉科学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普外科（胃肠）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传染病学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影像医学与核医学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8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康复医学与理疗学</w:t>
            </w:r>
          </w:p>
        </w:tc>
        <w:tc>
          <w:tcPr>
            <w:tcW w:w="28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硕士研究生及以上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6660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23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二、本科生招聘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（一）招聘范围和条件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1.遵纪守法，品行端正，身体健康；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2.全日制本科及以上学历，取得医师资格证、医师规培证者优先；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3.年龄30周岁以下（1989年1月1日后出生）；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4.具备二甲及以上医院2年以上工作经验者优先（须出具社保证明），年龄可放宽至35周岁（1984年1月1日后出生）。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5.具有中级及以上专业技术职务或紧缺专业人员年龄可适当放宽。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（二）招聘计划</w:t>
      </w:r>
    </w:p>
    <w:tbl>
      <w:tblPr>
        <w:tblW w:w="9105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75"/>
        <w:gridCol w:w="2880"/>
        <w:gridCol w:w="225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6855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rStyle w:val="5"/>
                <w:color w:val="444444"/>
                <w:sz w:val="18"/>
                <w:szCs w:val="18"/>
                <w:bdr w:val="none" w:color="auto" w:sz="0" w:space="0"/>
              </w:rPr>
              <w:t>招  聘  条  件</w:t>
            </w:r>
          </w:p>
        </w:tc>
        <w:tc>
          <w:tcPr>
            <w:tcW w:w="225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rStyle w:val="5"/>
                <w:color w:val="444444"/>
                <w:sz w:val="18"/>
                <w:szCs w:val="18"/>
                <w:bdr w:val="none" w:color="auto" w:sz="0" w:space="0"/>
              </w:rPr>
              <w:t>招聘计划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97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rStyle w:val="5"/>
                <w:color w:val="444444"/>
                <w:sz w:val="18"/>
                <w:szCs w:val="18"/>
                <w:bdr w:val="none" w:color="auto" w:sz="0" w:space="0"/>
              </w:rPr>
              <w:t>专业要求</w:t>
            </w:r>
          </w:p>
        </w:tc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rStyle w:val="5"/>
                <w:color w:val="444444"/>
                <w:sz w:val="18"/>
                <w:szCs w:val="18"/>
                <w:bdr w:val="none" w:color="auto" w:sz="0" w:space="0"/>
              </w:rPr>
              <w:t>学历要求</w:t>
            </w:r>
          </w:p>
        </w:tc>
        <w:tc>
          <w:tcPr>
            <w:tcW w:w="22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397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2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397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预防医学</w:t>
            </w:r>
          </w:p>
        </w:tc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2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397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精神医学/应用心理学</w:t>
            </w:r>
          </w:p>
        </w:tc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2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397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康复治疗学</w:t>
            </w:r>
          </w:p>
        </w:tc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2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397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医学影像学</w:t>
            </w:r>
          </w:p>
        </w:tc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2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397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医学影像技术</w:t>
            </w:r>
          </w:p>
        </w:tc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2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397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医学检验</w:t>
            </w:r>
          </w:p>
        </w:tc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2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397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临床药学</w:t>
            </w:r>
          </w:p>
        </w:tc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2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397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药学</w:t>
            </w:r>
          </w:p>
        </w:tc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2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397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应用物理学                   （医学物理学方向）</w:t>
            </w:r>
          </w:p>
        </w:tc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2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397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公共事业管理</w:t>
            </w:r>
          </w:p>
        </w:tc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2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397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财会及相关专业</w:t>
            </w:r>
          </w:p>
        </w:tc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2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6855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22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28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注：财会及相关专业须为应届生，因从事岗位需要，男性优先。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三、护理招聘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（一）招聘范围和条件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1.遵纪守法，品行端正，身体健康；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2.全日制高中起点专科及以上学历；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3.年龄26周岁以下（1993年1月1日后出生）。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4.往届生除满足以上条件外，还须具备二甲及以上医院2年以上工作经历（须出具社保证明），且取得护士资格证书。                     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（二）招聘计划</w:t>
      </w:r>
    </w:p>
    <w:tbl>
      <w:tblPr>
        <w:tblW w:w="8820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00"/>
        <w:gridCol w:w="2681"/>
        <w:gridCol w:w="213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6681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rStyle w:val="5"/>
                <w:color w:val="444444"/>
                <w:sz w:val="18"/>
                <w:szCs w:val="18"/>
                <w:bdr w:val="none" w:color="auto" w:sz="0" w:space="0"/>
              </w:rPr>
              <w:t>招  聘  条  件</w:t>
            </w:r>
          </w:p>
        </w:tc>
        <w:tc>
          <w:tcPr>
            <w:tcW w:w="213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rStyle w:val="5"/>
                <w:color w:val="444444"/>
                <w:sz w:val="18"/>
                <w:szCs w:val="18"/>
                <w:bdr w:val="none" w:color="auto" w:sz="0" w:space="0"/>
              </w:rPr>
              <w:t>招聘计划</w:t>
            </w:r>
          </w:p>
        </w:tc>
      </w:tr>
      <w:tr>
        <w:tblPrEx>
          <w:tblLayout w:type="fixed"/>
        </w:tblPrEx>
        <w:trPr>
          <w:trHeight w:val="675" w:hRule="atLeast"/>
          <w:tblCellSpacing w:w="0" w:type="dxa"/>
        </w:trPr>
        <w:tc>
          <w:tcPr>
            <w:tcW w:w="40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rStyle w:val="5"/>
                <w:color w:val="444444"/>
                <w:sz w:val="18"/>
                <w:szCs w:val="18"/>
                <w:bdr w:val="none" w:color="auto" w:sz="0" w:space="0"/>
              </w:rPr>
              <w:t>专业要求</w:t>
            </w:r>
          </w:p>
        </w:tc>
        <w:tc>
          <w:tcPr>
            <w:tcW w:w="26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rStyle w:val="5"/>
                <w:color w:val="444444"/>
                <w:sz w:val="18"/>
                <w:szCs w:val="18"/>
                <w:bdr w:val="none" w:color="auto" w:sz="0" w:space="0"/>
              </w:rPr>
              <w:t>学历要求</w:t>
            </w:r>
          </w:p>
        </w:tc>
        <w:tc>
          <w:tcPr>
            <w:tcW w:w="21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40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护理学</w:t>
            </w:r>
          </w:p>
        </w:tc>
        <w:tc>
          <w:tcPr>
            <w:tcW w:w="26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13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40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护理学</w:t>
            </w:r>
          </w:p>
        </w:tc>
        <w:tc>
          <w:tcPr>
            <w:tcW w:w="26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专科及以上</w:t>
            </w:r>
          </w:p>
        </w:tc>
        <w:tc>
          <w:tcPr>
            <w:tcW w:w="213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6681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213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44444"/>
                <w:sz w:val="18"/>
                <w:szCs w:val="18"/>
              </w:rPr>
            </w:pPr>
            <w:r>
              <w:rPr>
                <w:color w:val="444444"/>
                <w:sz w:val="18"/>
                <w:szCs w:val="18"/>
                <w:bdr w:val="none" w:color="auto" w:sz="0" w:space="0"/>
              </w:rPr>
              <w:t>30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四、报名方式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请填写《安丘市人民医院招聘人员报名登记表》并投递至邮箱：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instrText xml:space="preserve"> HYPERLINK "mailto:aqrmyyzgk@163.com"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t>aqrmyyzgk@163.com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，电话：0536-4264272。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五、相关须知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根据报名情况由我院进行初步筛选，并委托有资质的第三方机构进行考录，具体时间另行通知。应聘人员应确保填写联系电话准确无误并保持电话畅通，我院将通过医院官方网站及电话通知考试相关事宜，若因手机停机、关机、无法接通或联系不上者，视为自愿放弃应聘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instrText xml:space="preserve"> HYPERLINK "http://www.aqsrmyy.com/uploadfile/2019/0301/djb.docx"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u w:val="single"/>
          <w:bdr w:val="none" w:color="auto" w:sz="0" w:space="0"/>
        </w:rPr>
        <w:t>附：安丘市人民医院招聘人员报名登记表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color w:val="444444"/>
          <w:sz w:val="18"/>
          <w:szCs w:val="18"/>
        </w:rPr>
      </w:pPr>
      <w:r>
        <w:rPr>
          <w:rStyle w:val="6"/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欢迎各层次人才踊跃报名，人民医院期待您的加入!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color w:val="444444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18"/>
          <w:szCs w:val="18"/>
          <w:bdr w:val="none" w:color="auto" w:sz="0" w:space="0"/>
        </w:rPr>
        <w:t>                            2019年3月1日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E437D7"/>
    <w:rsid w:val="29E437D7"/>
    <w:rsid w:val="6E5928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  <w:style w:type="character" w:styleId="7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2019-03-02T09:09:00Z</dcterms:created>
  <dc:creator>风水937306</dc:creator>
  <cp:lastModifiedBy>风水937306</cp:lastModifiedBy>
  <dcterms:modified xsi:type="dcterms:W3CDTF">2019-03-02T09:12:42Z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