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96" w:type="dxa"/>
        <w:tblInd w:w="0" w:type="dxa"/>
        <w:shd w:val="clear"/>
        <w:tblLayout w:type="fixed"/>
        <w:tblCellMar>
          <w:top w:w="15" w:type="dxa"/>
          <w:left w:w="15" w:type="dxa"/>
          <w:bottom w:w="15" w:type="dxa"/>
          <w:right w:w="15" w:type="dxa"/>
        </w:tblCellMar>
      </w:tblPr>
      <w:tblGrid>
        <w:gridCol w:w="304"/>
        <w:gridCol w:w="512"/>
        <w:gridCol w:w="375"/>
        <w:gridCol w:w="335"/>
        <w:gridCol w:w="323"/>
        <w:gridCol w:w="512"/>
        <w:gridCol w:w="348"/>
        <w:gridCol w:w="329"/>
        <w:gridCol w:w="388"/>
        <w:gridCol w:w="335"/>
        <w:gridCol w:w="311"/>
        <w:gridCol w:w="1150"/>
        <w:gridCol w:w="401"/>
        <w:gridCol w:w="837"/>
        <w:gridCol w:w="1936"/>
      </w:tblGrid>
      <w:tr>
        <w:tblPrEx>
          <w:shd w:val="clear"/>
          <w:tblLayout w:type="fixed"/>
          <w:tblCellMar>
            <w:top w:w="15" w:type="dxa"/>
            <w:left w:w="15" w:type="dxa"/>
            <w:bottom w:w="15" w:type="dxa"/>
            <w:right w:w="15" w:type="dxa"/>
          </w:tblCellMar>
        </w:tblPrEx>
        <w:tc>
          <w:tcPr>
            <w:tcW w:w="1526" w:type="dxa"/>
            <w:gridSpan w:val="4"/>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附件1</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shd w:val="clear"/>
          <w:tblLayout w:type="fixed"/>
          <w:tblCellMar>
            <w:top w:w="15" w:type="dxa"/>
            <w:left w:w="15" w:type="dxa"/>
            <w:bottom w:w="15" w:type="dxa"/>
            <w:right w:w="15" w:type="dxa"/>
          </w:tblCellMar>
        </w:tblPrEx>
        <w:tc>
          <w:tcPr>
            <w:tcW w:w="8396" w:type="dxa"/>
            <w:gridSpan w:val="15"/>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rStyle w:val="4"/>
                <w:b w:val="0"/>
                <w:i w:val="0"/>
                <w:sz w:val="18"/>
                <w:szCs w:val="18"/>
                <w:bdr w:val="none" w:color="auto" w:sz="0" w:space="0"/>
              </w:rPr>
              <w:t>2018年临沂市兰山区教育系统部分事业单位招聘聘用制教师计划及岗位要求</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序号</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招聘单位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主管部门</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类别</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类别</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名称</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描述</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招聘计划</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要求</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要求</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要求</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要求</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笔试科目</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电话(0539)</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备注</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初中语文合并招考岗位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从事初中语文教学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14</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限国家计划内招收的全日制大中专院校毕业生；有初中及以上语文教师资格证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临沂六中西校区2人；临沂九中南校区2人；临沂十四中学2人；临沂半程中学2人；临沂义堂中学4人；临沂朱保中学2人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初中数学合并招考岗位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从事初中数学教学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14</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限国家计划内招收的全日制大中专院校毕业生；有初中及以上数学教师资格证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临沂六中西校区2人；临沂九中南校区3人；临沂十四中学3人；临沂半程中学1人；临沂义堂中学4人；临沂朱保中学1人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初中英语合并招考岗位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初中英语</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从事初中英语教学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12</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限国家计划内招收的全日制大中专院校毕业生；有初中及以上英语教师资格证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临沂六中西校区2人；临沂九中南校区2人；临沂十四中学2人；临沂半程中学1人；临沂义堂中学3人；临沂朱保中学2人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初中物理合并招考岗位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中学物理</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初中物理</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从事初中物理教学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限国家计划内招收的全日制大中专院校毕业生；有初中及以上物理教师资格证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中小学物理</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临沂六中西校区1人；临沂九中南校区1人；临沂十四中学1人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5</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初中生物合并招考岗位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中学生物</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初中生物</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从事初中生物教学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限国家计划内招收的全日制大中专院校毕业生；有初中及以上生物教师资格证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中小学生物</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临沂六中西校区1人；临沂九中南校区1人；临沂十四中学1人；临沂义堂中学1人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6</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初中历史合并招考岗位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中学历史</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初中历史</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从事初中历史教学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限国家计划内招收的全日制大中专院校毕业生；有初中及以上历史教师资格证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中小学历史</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临沂九中南校区1人；临沂十四中学1人；临沂义堂中学1人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7</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初中地理合并招考岗位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中学地理</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初中地理</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从事初中地理教学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限国家计划内招收的全日制大中专院校毕业生；有初中及以上地理教师资格证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中小学地理</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临沂六中西校区1人；临沂九中南校区1人；临沂十四中学1人；临沂义堂中学1人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初中体育合并招考岗位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中小学体育</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初中体育</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从事初中体育教学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5</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限国家计划内招收的全日制大中专院校毕业生；有初中及以上体育教师资格证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中小学体育</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临沂六中西校区1人；临沂九中南校区1人；临沂十四中学1人；临沂半程中学1人;临沂义堂中学1人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9</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临沂一小玉龙湾校区</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9</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10</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临沂西郊实验学校</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5</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11</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临沂红旗小学</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7</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12</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临沂红旗小学启阳校区</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10</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13</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临沂北园路涑河小学</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14</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育才小学合并招考岗位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临沂育才小学1人；临沂大岭小学2人；临沂响河小学1人；临沂朱许小学2人；临沂南道回民小学2人</w:t>
            </w:r>
          </w:p>
        </w:tc>
      </w:tr>
      <w:tr>
        <w:tblPrEx>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15</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白沙埠镇小学合并招考岗位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6</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白沙埠镇中心小学4人；白沙埠镇崖头小学1人；白沙埠镇诸葛小学1人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16</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李官镇小学合并招考岗位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5</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李官镇中心小学2人；李官镇景扬小学1人；李官镇沂河苑小学1人；李官镇向阳河小学1人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17</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半程镇小学合并招考岗位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6</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半程镇中心小学2人；半程镇东哨小学1人；半程镇孙沟小学1人；半程镇沙汀小学1人；半程镇永太小学1人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18</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枣园镇、义堂镇义堂中心小学合并招考岗位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19</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枣园镇中心小学1人；枣园镇集西小学1人，枣园镇庙后小学1人；义堂镇中心小学7人；义堂镇朱里联小2人；义堂镇堰上小学2人；义堂镇第一联小2人；义堂镇后乡小学1人；义堂镇如意小学2人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19</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义堂镇朱保中心小学合并招考岗位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义堂镇朱保中心小学1人；义堂镇河南联办小学1人，义堂镇耿埠小学3人；义堂镇大芝房小学1人；义堂镇港上小学1人；义堂镇东墠小学1人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20</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临沂工业园学校合并招考岗位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5</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临沂城后小学1人；临沂庙上小学4人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21</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方城镇方城中心小学合并招考岗位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方城镇中心小学4人；方城镇义山小学1人；方城镇诸满小学1人；方城镇东古城小学2人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22</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汪沟镇小学合并招考岗位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6</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汪沟镇中心小学1人；汪沟镇杏花小学1人；汪沟镇常富小学1人；汪沟镇敢胜小学1人；汪沟镇宝店小学1人；汪沟镇王埝小学1人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23</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方城镇新桥中心小学合并招考岗位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小学语文</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从事小学语文教学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12</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中小学语文</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方城镇新桥中心小学1人；方城镇大官小学1人；方城镇墩头小学1人；方城镇吉庆小学3人；方城镇唐庄小学1人；方城镇西蒋小学3人；方城镇郭庄小学2人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24</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临沂一小玉龙湾校区</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25</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临沂西郊实验学校、临沂红旗小学合并招考岗位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10</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临沂西郊实验学校5人；临沂红旗小学5人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26</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临沂红旗小学启阳校区</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10</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27</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临沂北园路涑河小学</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28</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育才小学合并招考岗位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7</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临沂育才小学2人；临沂大岭小学2人；临沂响河小学1人；临沂朱许小学1人；临沂南道回民小学1人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29</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白沙埠镇小学合并招考岗位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白沙埠镇中心小学3人；白沙埠镇柏庄小学1人；白沙埠镇崖头小学1人；白沙埠镇诸葛小学1人；白沙埠镇中心小学东校区1人；白沙埠镇尤村小学1人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30</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李官镇、半程镇小学合并招考岗位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11</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李官镇中心小学2人；李官镇景扬小学1人；李官镇沂河苑小学2人；半程镇郝埠小学1人；半程镇南庄小学1人；半程镇东哨小学1人；半程镇孙沟小学1人；半程镇沙汀小学1人；半程镇永太小学1人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31</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枣园镇、义堂镇义堂中心小学合并招考岗位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枣园镇花园小学1人；枣园镇庙后小学1人；义堂镇中心小学9人；义堂镇朱里小学1人；义堂镇堰上小学1人；义堂镇第一联小1人；义堂镇后乡小学1人；义堂镇如意小学3人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32</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义堂镇朱保中心小学、临沂工业园学校合并招考岗位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12</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义堂镇朱保中心小学2人；义堂镇耿卜小学2人；义堂镇大芝房小学1人；义堂镇港上小学1人；义堂镇河南联办小学1人；临沂城后小学2人；临沂庙上小学3人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33</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汪沟镇小学合并招考岗位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6</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汪沟镇中心小学1人；汪沟镇杏花小学1人；汪沟镇大柳汪小学1人；汪沟镇韩家沟小学1人；汪沟镇敢胜小学1人；汪沟镇王埝小学1人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34</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方城镇方城、新桥中心小学合并招考岗位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小学数学</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从事小学数学教学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中小学数学</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方城镇中心小学4人；方城镇义山小学1人；方城镇诸满小学1人；方城镇东古城小学1人；方城镇新桥中心小学2人；方城镇大官小学1人；方城镇墩头小学1人；方城镇吉庆小学3人，方城镇唐庄小学1人；方城镇西蒋小学3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35</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小学英语合并招考岗位A</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小学英语</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从事小学英语教学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19</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临沂一小玉龙湾5人；临沂西郊实验学校3人；临沂红旗小学2人；临沂红旗小学启阳校区5人；临沂北园路涑河小学4人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36</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小学英语合并招考岗位B</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小学英语</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从事小学英语教学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响河小学1人；临沂聚才小学1人；临沂大岭小学1人；临沂朱许小学1人；白沙埠镇中心小学2人；白沙埠镇柏庄小学1人；白沙埠镇诸葛小学1人；白沙埠镇尤村小学1人；李官镇中心小学1人；李官镇向阳河小学1人；李官镇沂河苑小学1人；方城镇中心小学1人；方城镇义山小学1人；方城镇东古城小学1人；汪沟镇宝店小学1人；汪沟镇竹园小学1人；汪沟镇韩家沟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37</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小学英语合并招考岗位C</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小学英语</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从事小学英语教学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半程镇中心小学1人；半程镇孙沟小学1人；半程镇永太小学1人；半程镇沙汀小学1人；枣园小学1人；义堂镇堰上小学1人；义堂镇后乡小学1人；义堂镇中心小学8人；义堂镇朱保耿卜小学1人；义堂镇朱保大芝房小学1人；义堂镇朱保东墠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38</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小学英语合并招考岗位D</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小学英语</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从事小学英语教学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中小学英语</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方城镇大官小学1人；方城镇吉庆小学1人；方城镇西蒋小学1人；方城镇唐庄小学1人；临沂城后小学2人；临沂庙上小学2人；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39</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小学音乐合并招考岗位A</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中小学音乐</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小学音乐A</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从事小学音乐教学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20</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中小学音乐</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一小玉龙湾校区2人；临沂西郊实验学校2人；临沂红旗小学2人；临沂红旗小学启阳校区1人；临沂北园路小学1人；临沂育才小学1人；临沂响河小学1人；白沙埠镇中心小学1人；白沙埠镇诸葛小学1人；李官中心小学1人；半程镇南庄小学1人；半程镇东哨小学1人；义堂镇中心小学2人；义堂镇朱里联小1人；义堂镇第一联小1人；义堂镇如意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40</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小学音乐合并招考岗位B</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中小学音乐</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小学音乐A</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从事小学音乐教学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11</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中小学音乐</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枣园镇集西小学1人；义堂镇朱保中心小学1人；义堂镇河南联办小学1人；义堂镇港上小学1人；临沂庙上小学1人；方城镇诸满小学1人；汪沟镇中心小学1人；汪沟镇敢胜小学1人；方城镇墩头小学1人；方城镇吉庆小学1人；方城镇西蒋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41</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小学舞蹈合并招考岗位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中小学音乐</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小学音乐B（舞蹈）</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w:t>
            </w:r>
            <w:r>
              <w:rPr>
                <w:rStyle w:val="4"/>
                <w:b w:val="0"/>
                <w:i w:val="0"/>
                <w:sz w:val="18"/>
                <w:szCs w:val="18"/>
                <w:bdr w:val="none" w:color="auto" w:sz="0" w:space="0"/>
              </w:rPr>
              <w:t>舞蹈</w:t>
            </w:r>
            <w:r>
              <w:rPr>
                <w:sz w:val="21"/>
                <w:szCs w:val="21"/>
                <w:bdr w:val="none" w:color="auto" w:sz="0" w:space="0"/>
              </w:rPr>
              <w:t>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中小学音乐</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临沂一小玉龙湾校区1人；白沙埠镇尤村小学1人；半程镇中心小学1人；李官镇景阳小学1人；枣园镇中心小学1人；义堂镇东墠小学1人；临沂城后小学1人；方城镇中心小学1人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42</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小学体育合并招考岗位A</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中小学体育</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小学体育</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从事小学体育教学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9</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中小学体育</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临沂一小玉龙湾校区2人；临沂西郊实验学校1人；临沂红旗小学1人；临沂红旗小学启阳校区2人；临沂北园路涑河小学2人；李官景扬小学1人；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43</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小学体育合并招考岗位B</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中小学体育</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小学体育</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从事小学体育教学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中小学体育</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聚才小学1人；临沂南道回民小学1人；白沙埠镇中心小学1人；白沙埠镇中心小学东校区1人；半程镇郝埠小学1人；半程镇东哨小学1人；枣园镇庙后小学1人；义堂镇中心小学1人；义堂镇堰上小学1人；义堂镇如意小学1人；义堂镇朱保中心小学1人；义堂镇港上小学1人；方城镇中小学1人；方城镇诸满小学1人；汪沟镇韩家沟小学1人；汪沟镇王埝小学1人；方城镇墩头小学1人；方城镇西蒋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44</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小学美术合并招考岗位A</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中小学美术</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小学美术A</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从事小学美术教学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10</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中小学美术</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临沂一小玉龙湾校区2人；临沂西郊实验学校2人；临沂红旗小学3人；临沂红旗小学启阳校区1人；临沂大岭小学1人；临沂南道回民小学1人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45</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小学美术合并招考岗位B</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中小学美术</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小学美术A</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从事小学美术教学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中小学美术</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白沙埠镇柏庄小学1人；白沙埠镇崖头小学1人；李官镇中心小学1人；李官镇向阳河小学1人；半程镇沙汀小学1人；半程镇郝埠小学1人；枣园镇庙后小学1人；义堂镇中心小学5人；义堂镇如意小学1人；义堂镇东墠小学1人；方城镇中心小学1人；汪沟镇中心小学1人；方城镇吉庆小学1人；方城镇西蒋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46</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小学书法合并招考岗位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中小学美术</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小学美术B（书法）</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w:t>
            </w:r>
            <w:r>
              <w:rPr>
                <w:rStyle w:val="4"/>
                <w:b w:val="0"/>
                <w:i w:val="0"/>
                <w:sz w:val="18"/>
                <w:szCs w:val="18"/>
                <w:bdr w:val="none" w:color="auto" w:sz="0" w:space="0"/>
              </w:rPr>
              <w:t>书法</w:t>
            </w:r>
            <w:r>
              <w:rPr>
                <w:sz w:val="21"/>
                <w:szCs w:val="21"/>
                <w:bdr w:val="none" w:color="auto" w:sz="0" w:space="0"/>
              </w:rPr>
              <w:t>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中小学美术</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临沂一小玉龙湾校区1人；临沂红旗小学启阳校区1人；白沙埠镇中心小学1人；李官镇中心小学1人；枣园镇花园小学1人；义堂镇大芝房小学1人；临沂城后小学1人；方城镇义山小学1人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47</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小学信息技术合并招考岗位</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中小学信息技术</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小学信息技术</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从事小学信息技术教学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10</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限国家计划内招收的全日制大中专院校毕业生；有小学及以上教师资格证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中小学信息技术</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北园路涑河小学1人；临沂朱许小学1人；白沙埠镇中心小学东校区1人；李官镇沂河苑小学1人；义堂镇中心小学1人；义堂镇如意小学1人；临沂城后小学1人；方城镇东古城小学1人；汪沟镇敢胜小学1人；方城镇吉庆小学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48</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学前教育合并招考岗位A</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学前教育</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幼儿园</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从事学前教育教学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18</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限国家计划内招收的全日制大中专院校毕业生；有幼儿园教师资格证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学前教育</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柳青街道中心幼儿园5人；白沙埠镇中心幼儿园1人；李官镇中心幼儿园1人；半程镇中心幼儿园1人；枣园镇中心幼儿园1人；义堂镇中心幼儿园1人；朱保中心幼儿园1人；工业园中心幼儿园2人；汪沟镇中心幼儿园2人；方城镇中心幼儿园2人；新桥中心幼儿园1人；</w:t>
            </w:r>
          </w:p>
        </w:tc>
      </w:tr>
      <w:tr>
        <w:tblPrEx>
          <w:shd w:val="clear"/>
          <w:tblLayout w:type="fixed"/>
          <w:tblCellMar>
            <w:top w:w="15" w:type="dxa"/>
            <w:left w:w="15" w:type="dxa"/>
            <w:bottom w:w="15" w:type="dxa"/>
            <w:right w:w="15" w:type="dxa"/>
          </w:tblCellMar>
        </w:tblPrEx>
        <w:tc>
          <w:tcPr>
            <w:tcW w:w="3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49</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学前教育合并招考岗位B</w:t>
            </w:r>
          </w:p>
        </w:tc>
        <w:tc>
          <w:tcPr>
            <w:tcW w:w="3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兰山区教育体育局</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普通教育类</w:t>
            </w:r>
          </w:p>
        </w:tc>
        <w:tc>
          <w:tcPr>
            <w:tcW w:w="323"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学前教育</w:t>
            </w:r>
          </w:p>
        </w:tc>
        <w:tc>
          <w:tcPr>
            <w:tcW w:w="51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幼儿园</w:t>
            </w:r>
          </w:p>
        </w:tc>
        <w:tc>
          <w:tcPr>
            <w:tcW w:w="3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从事学前教育教学</w:t>
            </w:r>
          </w:p>
        </w:tc>
        <w:tc>
          <w:tcPr>
            <w:tcW w:w="329"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10</w:t>
            </w:r>
          </w:p>
        </w:tc>
        <w:tc>
          <w:tcPr>
            <w:tcW w:w="38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大学本科及以上</w:t>
            </w:r>
          </w:p>
        </w:tc>
        <w:tc>
          <w:tcPr>
            <w:tcW w:w="33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学士及以上</w:t>
            </w:r>
          </w:p>
        </w:tc>
        <w:tc>
          <w:tcPr>
            <w:tcW w:w="31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不限</w:t>
            </w:r>
          </w:p>
        </w:tc>
        <w:tc>
          <w:tcPr>
            <w:tcW w:w="11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限国家计划内招收的全日制大中专院校毕业生；有幼儿园教师资格证</w:t>
            </w:r>
          </w:p>
        </w:tc>
        <w:tc>
          <w:tcPr>
            <w:tcW w:w="40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学前教育</w:t>
            </w:r>
          </w:p>
        </w:tc>
        <w:tc>
          <w:tcPr>
            <w:tcW w:w="8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8182692</w:t>
            </w:r>
          </w:p>
        </w:tc>
        <w:tc>
          <w:tcPr>
            <w:tcW w:w="193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区直幼儿园2人；区直幼儿园沂州园2人；兰山街道中心幼儿园2人；银雀山街道中心幼儿园2人；金雀山街道中心幼儿园2人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2D5E"/>
    <w:rsid w:val="00062D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2018-08-14T02:48:00Z</dcterms:created>
  <dc:creator>娜娜1413443272</dc:creator>
  <cp:lastModifiedBy>娜娜1413443272</cp:lastModifiedBy>
  <dcterms:modified xsi:type="dcterms:W3CDTF">2018-08-14T02:49:20Z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