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0"/>
        <w:jc w:val="both"/>
        <w:textAlignment w:val="bottom"/>
        <w:rPr>
          <w:rFonts w:ascii="ÃƒÂ¥Ã‚Â¾Ã‚Â®ÃƒÂ¨Ã‚Â½Ã‚Â¯ÃƒÂ©Ã¢â‚¬ÂºÃ¢â‚¬Â¦ÃƒÂ©Ã‚Â»Ã¢â‚¬Ëœ" w:hAnsi="ÃƒÂ¥Ã‚Â¾Ã‚Â®ÃƒÂ¨Ã‚Â½Ã‚Â¯ÃƒÂ©Ã¢â‚¬ÂºÃ¢â‚¬Â¦ÃƒÂ©Ã‚Â»Ã¢â‚¬Ëœ" w:eastAsia="ÃƒÂ¥Ã‚Â¾Ã‚Â®ÃƒÂ¨Ã‚Â½Ã‚Â¯ÃƒÂ©Ã¢â‚¬ÂºÃ¢â‚¬Â¦ÃƒÂ©Ã‚Â»Ã¢â‚¬Ëœ" w:cs="ÃƒÂ¥Ã‚Â¾Ã‚Â®ÃƒÂ¨Ã‚Â½Ã‚Â¯ÃƒÂ©Ã¢â‚¬ÂºÃ¢â‚¬Â¦ÃƒÂ©Ã‚Â»Ã¢â‚¬Ëœ"/>
          <w:i w:val="0"/>
          <w:caps w:val="0"/>
          <w:color w:val="333333"/>
          <w:spacing w:val="0"/>
          <w:sz w:val="16"/>
          <w:szCs w:val="16"/>
        </w:rPr>
      </w:pPr>
      <w:r>
        <w:rPr>
          <w:rFonts w:ascii="仿宋" w:hAnsi="仿宋" w:eastAsia="仿宋" w:cs="仿宋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附件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0"/>
        <w:jc w:val="both"/>
        <w:textAlignment w:val="bottom"/>
        <w:rPr>
          <w:rFonts w:hint="default" w:ascii="ÃƒÂ¥Ã‚Â¾Ã‚Â®ÃƒÂ¨Ã‚Â½Ã‚Â¯ÃƒÂ©Ã¢â‚¬ÂºÃ¢â‚¬Â¦ÃƒÂ©Ã‚Â»Ã¢â‚¬Ëœ" w:hAnsi="ÃƒÂ¥Ã‚Â¾Ã‚Â®ÃƒÂ¨Ã‚Â½Ã‚Â¯ÃƒÂ©Ã¢â‚¬ÂºÃ¢â‚¬Â¦ÃƒÂ©Ã‚Â»Ã¢â‚¬Ëœ" w:eastAsia="ÃƒÂ¥Ã‚Â¾Ã‚Â®ÃƒÂ¨Ã‚Â½Ã‚Â¯ÃƒÂ©Ã¢â‚¬ÂºÃ¢â‚¬Â¦ÃƒÂ©Ã‚Â»Ã¢â‚¬Ëœ" w:cs="ÃƒÂ¥Ã‚Â¾Ã‚Â®ÃƒÂ¨Ã‚Â½Ã‚Â¯ÃƒÂ©Ã¢â‚¬ÂºÃ¢â‚¬Â¦ÃƒÂ©Ã‚Â»Ã¢â‚¬Ëœ"/>
          <w:i w:val="0"/>
          <w:caps w:val="0"/>
          <w:color w:val="333333"/>
          <w:spacing w:val="0"/>
          <w:sz w:val="16"/>
          <w:szCs w:val="16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0"/>
        <w:jc w:val="center"/>
        <w:textAlignment w:val="bottom"/>
        <w:rPr>
          <w:rFonts w:hint="default" w:ascii="ÃƒÂ¥Ã‚Â¾Ã‚Â®ÃƒÂ¨Ã‚Â½Ã‚Â¯ÃƒÂ©Ã¢â‚¬ÂºÃ¢â‚¬Â¦ÃƒÂ©Ã‚Â»Ã¢â‚¬Ëœ" w:hAnsi="ÃƒÂ¥Ã‚Â¾Ã‚Â®ÃƒÂ¨Ã‚Â½Ã‚Â¯ÃƒÂ©Ã¢â‚¬ÂºÃ¢â‚¬Â¦ÃƒÂ©Ã‚Â»Ã¢â‚¬Ëœ" w:eastAsia="ÃƒÂ¥Ã‚Â¾Ã‚Â®ÃƒÂ¨Ã‚Â½Ã‚Â¯ÃƒÂ©Ã¢â‚¬ÂºÃ¢â‚¬Â¦ÃƒÂ©Ã‚Â»Ã¢â‚¬Ëœ" w:cs="ÃƒÂ¥Ã‚Â¾Ã‚Â®ÃƒÂ¨Ã‚Â½Ã‚Â¯ÃƒÂ©Ã¢â‚¬ÂºÃ¢â‚¬Â¦ÃƒÂ©Ã‚Â»Ã¢â‚¬Ëœ"/>
          <w:i w:val="0"/>
          <w:caps w:val="0"/>
          <w:color w:val="333333"/>
          <w:spacing w:val="0"/>
          <w:sz w:val="16"/>
          <w:szCs w:val="16"/>
        </w:rPr>
      </w:pPr>
      <w:r>
        <w:rPr>
          <w:rFonts w:ascii="方正小标宋简体" w:hAnsi="方正小标宋简体" w:eastAsia="方正小标宋简体" w:cs="方正小标宋简体"/>
          <w:i w:val="0"/>
          <w:caps w:val="0"/>
          <w:color w:val="333333"/>
          <w:spacing w:val="0"/>
          <w:kern w:val="0"/>
          <w:sz w:val="36"/>
          <w:szCs w:val="36"/>
          <w:bdr w:val="none" w:color="auto" w:sz="0" w:space="0"/>
          <w:shd w:val="clear" w:fill="FFFFFF"/>
          <w:lang w:val="en-US" w:eastAsia="zh-CN" w:bidi="ar"/>
        </w:rPr>
        <w:t>馆陶县</w:t>
      </w:r>
      <w:r>
        <w:rPr>
          <w:rFonts w:hint="default" w:ascii="方正小标宋简体" w:hAnsi="方正小标宋简体" w:eastAsia="方正小标宋简体" w:cs="方正小标宋简体"/>
          <w:i w:val="0"/>
          <w:caps w:val="0"/>
          <w:color w:val="333333"/>
          <w:spacing w:val="0"/>
          <w:kern w:val="0"/>
          <w:sz w:val="36"/>
          <w:szCs w:val="36"/>
          <w:bdr w:val="none" w:color="auto" w:sz="0" w:space="0"/>
          <w:shd w:val="clear" w:fill="FFFFFF"/>
          <w:lang w:val="en-US" w:eastAsia="zh-CN" w:bidi="ar"/>
        </w:rPr>
        <w:t>2020年公开招聘县群众工作管理中心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0"/>
        <w:jc w:val="center"/>
        <w:textAlignment w:val="bottom"/>
        <w:rPr>
          <w:rFonts w:hint="default" w:ascii="ÃƒÂ¥Ã‚Â¾Ã‚Â®ÃƒÂ¨Ã‚Â½Ã‚Â¯ÃƒÂ©Ã¢â‚¬ÂºÃ¢â‚¬Â¦ÃƒÂ©Ã‚Â»Ã¢â‚¬Ëœ" w:hAnsi="ÃƒÂ¥Ã‚Â¾Ã‚Â®ÃƒÂ¨Ã‚Â½Ã‚Â¯ÃƒÂ©Ã¢â‚¬ÂºÃ¢â‚¬Â¦ÃƒÂ©Ã‚Â»Ã¢â‚¬Ëœ" w:eastAsia="ÃƒÂ¥Ã‚Â¾Ã‚Â®ÃƒÂ¨Ã‚Â½Ã‚Â¯ÃƒÂ©Ã¢â‚¬ÂºÃ¢â‚¬Â¦ÃƒÂ©Ã‚Â»Ã¢â‚¬Ëœ" w:cs="ÃƒÂ¥Ã‚Â¾Ã‚Â®ÃƒÂ¨Ã‚Â½Ã‚Â¯ÃƒÂ©Ã¢â‚¬ÂºÃ¢â‚¬Â¦ÃƒÂ©Ã‚Â»Ã¢â‚¬Ëœ"/>
          <w:i w:val="0"/>
          <w:caps w:val="0"/>
          <w:color w:val="333333"/>
          <w:spacing w:val="0"/>
          <w:sz w:val="16"/>
          <w:szCs w:val="16"/>
        </w:rPr>
      </w:pPr>
      <w:r>
        <w:rPr>
          <w:rFonts w:hint="default" w:ascii="方正小标宋简体" w:hAnsi="方正小标宋简体" w:eastAsia="方正小标宋简体" w:cs="方正小标宋简体"/>
          <w:i w:val="0"/>
          <w:caps w:val="0"/>
          <w:color w:val="333333"/>
          <w:spacing w:val="0"/>
          <w:kern w:val="0"/>
          <w:sz w:val="36"/>
          <w:szCs w:val="36"/>
          <w:bdr w:val="none" w:color="auto" w:sz="0" w:space="0"/>
          <w:shd w:val="clear" w:fill="FFFFFF"/>
          <w:lang w:val="en-US" w:eastAsia="zh-CN" w:bidi="ar"/>
        </w:rPr>
        <w:t>人事代理专业调解员专业要求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0"/>
        <w:jc w:val="both"/>
        <w:textAlignment w:val="bottom"/>
        <w:rPr>
          <w:rFonts w:hint="default" w:ascii="ÃƒÂ¥Ã‚Â¾Ã‚Â®ÃƒÂ¨Ã‚Â½Ã‚Â¯ÃƒÂ©Ã¢â‚¬ÂºÃ¢â‚¬Â¦ÃƒÂ©Ã‚Â»Ã¢â‚¬Ëœ" w:hAnsi="ÃƒÂ¥Ã‚Â¾Ã‚Â®ÃƒÂ¨Ã‚Â½Ã‚Â¯ÃƒÂ©Ã¢â‚¬ÂºÃ¢â‚¬Â¦ÃƒÂ©Ã‚Â»Ã¢â‚¬Ëœ" w:eastAsia="ÃƒÂ¥Ã‚Â¾Ã‚Â®ÃƒÂ¨Ã‚Â½Ã‚Â¯ÃƒÂ©Ã¢â‚¬ÂºÃ¢â‚¬Â¦ÃƒÂ©Ã‚Â»Ã¢â‚¬Ëœ" w:cs="ÃƒÂ¥Ã‚Â¾Ã‚Â®ÃƒÂ¨Ã‚Â½Ã‚Â¯ÃƒÂ©Ã¢â‚¬ÂºÃ¢â‚¬Â¦ÃƒÂ©Ã‚Â»Ã¢â‚¬Ëœ"/>
          <w:i w:val="0"/>
          <w:caps w:val="0"/>
          <w:color w:val="333333"/>
          <w:spacing w:val="0"/>
          <w:sz w:val="16"/>
          <w:szCs w:val="16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0"/>
        <w:jc w:val="center"/>
        <w:textAlignment w:val="bottom"/>
        <w:rPr>
          <w:rFonts w:hint="default" w:ascii="ÃƒÂ¥Ã‚Â¾Ã‚Â®ÃƒÂ¨Ã‚Â½Ã‚Â¯ÃƒÂ©Ã¢â‚¬ÂºÃ¢â‚¬Â¦ÃƒÂ©Ã‚Â»Ã¢â‚¬Ëœ" w:hAnsi="ÃƒÂ¥Ã‚Â¾Ã‚Â®ÃƒÂ¨Ã‚Â½Ã‚Â¯ÃƒÂ©Ã¢â‚¬ÂºÃ¢â‚¬Â¦ÃƒÂ©Ã‚Â»Ã¢â‚¬Ëœ" w:eastAsia="ÃƒÂ¥Ã‚Â¾Ã‚Â®ÃƒÂ¨Ã‚Â½Ã‚Â¯ÃƒÂ©Ã¢â‚¬ÂºÃ¢â‚¬Â¦ÃƒÂ©Ã‚Â»Ã¢â‚¬Ëœ" w:cs="ÃƒÂ¥Ã‚Â¾Ã‚Â®ÃƒÂ¨Ã‚Â½Ã‚Â¯ÃƒÂ©Ã¢â‚¬ÂºÃ¢â‚¬Â¦ÃƒÂ©Ã‚Â»Ã¢â‚¬Ëœ"/>
          <w:i w:val="0"/>
          <w:caps w:val="0"/>
          <w:color w:val="333333"/>
          <w:spacing w:val="0"/>
          <w:sz w:val="16"/>
          <w:szCs w:val="16"/>
        </w:rPr>
      </w:pPr>
      <w:r>
        <w:rPr>
          <w:rFonts w:hint="default" w:ascii="ÃƒÂ¥Ã‚Â¾Ã‚Â®ÃƒÂ¨Ã‚Â½Ã‚Â¯ÃƒÂ©Ã¢â‚¬ÂºÃ¢â‚¬Â¦ÃƒÂ©Ã‚Â»Ã¢â‚¬Ëœ" w:hAnsi="ÃƒÂ¥Ã‚Â¾Ã‚Â®ÃƒÂ¨Ã‚Â½Ã‚Â¯ÃƒÂ©Ã¢â‚¬ÂºÃ¢â‚¬Â¦ÃƒÂ©Ã‚Â»Ã¢â‚¬Ëœ" w:eastAsia="ÃƒÂ¥Ã‚Â¾Ã‚Â®ÃƒÂ¨Ã‚Â½Ã‚Â¯ÃƒÂ©Ã¢â‚¬ÂºÃ¢â‚¬Â¦ÃƒÂ©Ã‚Â»Ã¢â‚¬Ëœ" w:cs="ÃƒÂ¥Ã‚Â¾Ã‚Â®ÃƒÂ¨Ã‚Â½Ã‚Â¯ÃƒÂ©Ã¢â‚¬ÂºÃ¢â‚¬Â¦ÃƒÂ©Ã‚Â»Ã¢â‚¬Ëœ"/>
          <w:i w:val="0"/>
          <w:caps w:val="0"/>
          <w:color w:val="333333"/>
          <w:spacing w:val="0"/>
          <w:kern w:val="0"/>
          <w:sz w:val="16"/>
          <w:szCs w:val="16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640"/>
        <w:jc w:val="both"/>
        <w:textAlignment w:val="bottom"/>
        <w:rPr>
          <w:rFonts w:hint="default" w:ascii="ÃƒÂ¥Ã‚Â¾Ã‚Â®ÃƒÂ¨Ã‚Â½Ã‚Â¯ÃƒÂ©Ã¢â‚¬ÂºÃ¢â‚¬Â¦ÃƒÂ©Ã‚Â»Ã¢â‚¬Ëœ" w:hAnsi="ÃƒÂ¥Ã‚Â¾Ã‚Â®ÃƒÂ¨Ã‚Â½Ã‚Â¯ÃƒÂ©Ã¢â‚¬ÂºÃ¢â‚¬Â¦ÃƒÂ©Ã‚Â»Ã¢â‚¬Ëœ" w:eastAsia="ÃƒÂ¥Ã‚Â¾Ã‚Â®ÃƒÂ¨Ã‚Â½Ã‚Â¯ÃƒÂ©Ã¢â‚¬ÂºÃ¢â‚¬Â¦ÃƒÂ©Ã‚Â»Ã¢â‚¬Ëœ" w:cs="ÃƒÂ¥Ã‚Â¾Ã‚Â®ÃƒÂ¨Ã‚Â½Ã‚Â¯ÃƒÂ©Ã¢â‚¬ÂºÃ¢â‚¬Â¦ÃƒÂ©Ã‚Â»Ã¢â‚¬Ëœ"/>
          <w:i w:val="0"/>
          <w:caps w:val="0"/>
          <w:color w:val="333333"/>
          <w:spacing w:val="0"/>
          <w:sz w:val="16"/>
          <w:szCs w:val="16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刑事侦察、司法助理、法律文秘、法律事务、检察事务、民事执行、刑政执行、社区纠正、刑事侦查技术、安全防范技术、司法信息技术、司法信息安全、刑事科学技术、法学、社会学、侦查学、治安学、安全防范工程、信息安全、网络安全与执法、心理学、人力资源管理、民政管理、人民武装、社会工作、公共事业管理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ÃƒÂ¥Ã‚Â¾Ã‚Â®ÃƒÂ¨Ã‚Â½Ã‚Â¯ÃƒÂ©Ã¢â‚¬ÂºÃ¢â‚¬Â¦ÃƒÂ©Ã‚Â»Ã¢â‚¬Ëœ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方正舒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73545E"/>
    <w:rsid w:val="537354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2020-11-04T02:37:00Z</dcterms:created>
  <dc:creator>ぺ灬cc果冻ル</dc:creator>
  <cp:lastModifiedBy>ぺ灬cc果冻ル</cp:lastModifiedBy>
  <dcterms:modified xsi:type="dcterms:W3CDTF">2020-11-04T02:37:22Z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