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 w:cs="黑体"/>
          <w:sz w:val="44"/>
          <w:szCs w:val="44"/>
        </w:rPr>
        <w:t>2020年聊城市第一实验学校公开招聘优秀教师报名登记表</w:t>
      </w:r>
    </w:p>
    <w:p>
      <w:pPr>
        <w:spacing w:line="240" w:lineRule="exact"/>
        <w:jc w:val="left"/>
        <w:rPr>
          <w:rFonts w:ascii="仿宋_GB2312" w:hAnsi="黑体" w:eastAsia="仿宋_GB2312" w:cs="黑体"/>
          <w:sz w:val="28"/>
          <w:szCs w:val="28"/>
        </w:rPr>
      </w:pPr>
      <w:r>
        <w:rPr>
          <w:rFonts w:hint="eastAsia" w:ascii="仿宋_GB2312" w:hAnsi="黑体" w:eastAsia="仿宋_GB2312" w:cs="黑体"/>
          <w:sz w:val="28"/>
          <w:szCs w:val="28"/>
        </w:rPr>
        <w:t xml:space="preserve">                                  </w:t>
      </w:r>
    </w:p>
    <w:tbl>
      <w:tblPr>
        <w:tblStyle w:val="5"/>
        <w:tblW w:w="10485" w:type="dxa"/>
        <w:tblInd w:w="-94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047"/>
        <w:gridCol w:w="958"/>
        <w:gridCol w:w="958"/>
        <w:gridCol w:w="958"/>
        <w:gridCol w:w="909"/>
        <w:gridCol w:w="1335"/>
        <w:gridCol w:w="1125"/>
        <w:gridCol w:w="19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年月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6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寸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照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教师资格证书种类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面貌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学位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965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毕业院校及专业</w:t>
            </w:r>
          </w:p>
        </w:tc>
        <w:tc>
          <w:tcPr>
            <w:tcW w:w="4830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证号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报考职位</w:t>
            </w:r>
          </w:p>
        </w:tc>
        <w:tc>
          <w:tcPr>
            <w:tcW w:w="4830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现工作单位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现专业技术职称</w:t>
            </w:r>
          </w:p>
        </w:tc>
        <w:tc>
          <w:tcPr>
            <w:tcW w:w="4830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电话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通讯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</w:t>
            </w:r>
          </w:p>
        </w:tc>
        <w:tc>
          <w:tcPr>
            <w:tcW w:w="4830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户籍所在地（省、市）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取得的荣誉称号</w:t>
            </w:r>
          </w:p>
        </w:tc>
        <w:tc>
          <w:tcPr>
            <w:tcW w:w="9255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（学习）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简历</w:t>
            </w:r>
          </w:p>
        </w:tc>
        <w:tc>
          <w:tcPr>
            <w:tcW w:w="9255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家庭成员及其主要社会关系</w:t>
            </w:r>
          </w:p>
        </w:tc>
        <w:tc>
          <w:tcPr>
            <w:tcW w:w="9255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230" w:type="dxa"/>
            <w:vAlign w:val="center"/>
          </w:tcPr>
          <w:p>
            <w:pPr>
              <w:jc w:val="lef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备注：</w:t>
            </w:r>
          </w:p>
        </w:tc>
        <w:tc>
          <w:tcPr>
            <w:tcW w:w="9255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6"/>
                <w:szCs w:val="36"/>
              </w:rPr>
            </w:pPr>
          </w:p>
        </w:tc>
      </w:tr>
    </w:tbl>
    <w:p>
      <w:pPr>
        <w:rPr>
          <w:rFonts w:ascii="黑体" w:hAnsi="黑体" w:eastAsia="黑体" w:cs="黑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D3F42"/>
    <w:rsid w:val="00024D9A"/>
    <w:rsid w:val="00095FAD"/>
    <w:rsid w:val="000D162A"/>
    <w:rsid w:val="0019558E"/>
    <w:rsid w:val="00347BB7"/>
    <w:rsid w:val="00391DC4"/>
    <w:rsid w:val="003E3CA7"/>
    <w:rsid w:val="004301BC"/>
    <w:rsid w:val="0057275C"/>
    <w:rsid w:val="008E7CD2"/>
    <w:rsid w:val="00A2753E"/>
    <w:rsid w:val="00A9367F"/>
    <w:rsid w:val="00AC0333"/>
    <w:rsid w:val="00B73A03"/>
    <w:rsid w:val="00CA4157"/>
    <w:rsid w:val="00D5234C"/>
    <w:rsid w:val="00DB5E34"/>
    <w:rsid w:val="00DE7C49"/>
    <w:rsid w:val="0C022CCC"/>
    <w:rsid w:val="105C2C71"/>
    <w:rsid w:val="1FAD4DC0"/>
    <w:rsid w:val="20022618"/>
    <w:rsid w:val="2B3E7806"/>
    <w:rsid w:val="3B092FC9"/>
    <w:rsid w:val="40BD3F42"/>
    <w:rsid w:val="4354316F"/>
    <w:rsid w:val="4BF6025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xd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34</Words>
  <Characters>200</Characters>
  <Lines>1</Lines>
  <Paragraphs>1</Paragraphs>
  <TotalTime>7</TotalTime>
  <ScaleCrop>false</ScaleCrop>
  <LinksUpToDate>false</LinksUpToDate>
  <CharactersWithSpaces>233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2020-05-15T07:16:00Z</dcterms:created>
  <dc:creator>以包包的眼神゛看待全世界</dc:creator>
  <cp:lastModifiedBy>ぺ灬cc果冻ル</cp:lastModifiedBy>
  <dcterms:modified xsi:type="dcterms:W3CDTF">2020-05-27T02:21:58Z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