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105" w:type="dxa"/>
          <w:right w:w="105" w:type="dxa"/>
        </w:tblCellMar>
        <w:tblLook w:val="04A0"/>
      </w:tblPr>
      <w:tblGrid>
        <w:gridCol w:w="4590"/>
        <w:gridCol w:w="2040"/>
      </w:tblGrid>
      <w:tr w:rsidR="00E85BB6" w:rsidRPr="00E85BB6" w:rsidTr="00E85BB6">
        <w:trPr>
          <w:trHeight w:val="660"/>
          <w:jc w:val="center"/>
        </w:trPr>
        <w:tc>
          <w:tcPr>
            <w:tcW w:w="4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5BB6" w:rsidRPr="00E85BB6" w:rsidRDefault="00E85BB6" w:rsidP="00E85BB6">
            <w:pPr>
              <w:adjustRightInd/>
              <w:snapToGrid/>
              <w:spacing w:before="100" w:beforeAutospacing="1" w:after="150" w:line="405" w:lineRule="exac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85BB6">
              <w:rPr>
                <w:rFonts w:ascii="黑体" w:eastAsia="黑体" w:hAnsi="黑体" w:cs="宋体" w:hint="eastAsia"/>
                <w:color w:val="333333"/>
                <w:sz w:val="29"/>
              </w:rPr>
              <w:t>研究方向</w:t>
            </w:r>
          </w:p>
        </w:tc>
        <w:tc>
          <w:tcPr>
            <w:tcW w:w="2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5BB6" w:rsidRPr="00E85BB6" w:rsidRDefault="00E85BB6" w:rsidP="00E85BB6">
            <w:pPr>
              <w:adjustRightInd/>
              <w:snapToGrid/>
              <w:spacing w:before="100" w:beforeAutospacing="1" w:after="150" w:line="405" w:lineRule="exac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85BB6">
              <w:rPr>
                <w:rFonts w:ascii="黑体" w:eastAsia="黑体" w:hAnsi="黑体" w:cs="宋体" w:hint="eastAsia"/>
                <w:color w:val="333333"/>
                <w:sz w:val="29"/>
              </w:rPr>
              <w:t>合作导师</w:t>
            </w:r>
          </w:p>
        </w:tc>
      </w:tr>
      <w:tr w:rsidR="00E85BB6" w:rsidRPr="00E85BB6" w:rsidTr="00E85BB6">
        <w:trPr>
          <w:trHeight w:val="900"/>
          <w:jc w:val="center"/>
        </w:trPr>
        <w:tc>
          <w:tcPr>
            <w:tcW w:w="4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5BB6" w:rsidRPr="00E85BB6" w:rsidRDefault="00E85BB6" w:rsidP="00E85BB6">
            <w:pPr>
              <w:adjustRightInd/>
              <w:snapToGrid/>
              <w:spacing w:before="100" w:beforeAutospacing="1" w:after="150" w:line="405" w:lineRule="exac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85BB6">
              <w:rPr>
                <w:rFonts w:ascii="仿宋_gb2312" w:eastAsia="仿宋_gb2312" w:hAnsi="宋体" w:cs="宋体" w:hint="eastAsia"/>
                <w:color w:val="000000"/>
                <w:sz w:val="29"/>
                <w:szCs w:val="29"/>
              </w:rPr>
              <w:t>公共卫生危机管理理论与政策研究</w:t>
            </w:r>
          </w:p>
        </w:tc>
        <w:tc>
          <w:tcPr>
            <w:tcW w:w="2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5BB6" w:rsidRPr="00E85BB6" w:rsidRDefault="00E85BB6" w:rsidP="00E85BB6">
            <w:pPr>
              <w:adjustRightInd/>
              <w:snapToGrid/>
              <w:spacing w:before="100" w:beforeAutospacing="1" w:after="150" w:line="405" w:lineRule="exac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hyperlink r:id="rId4" w:history="1">
              <w:r w:rsidRPr="00E85BB6">
                <w:rPr>
                  <w:rFonts w:ascii="仿宋_gb2312" w:eastAsia="仿宋_gb2312" w:hAnsi="宋体" w:cs="宋体" w:hint="eastAsia"/>
                  <w:color w:val="000000"/>
                  <w:sz w:val="29"/>
                </w:rPr>
                <w:t>马安宁</w:t>
              </w:r>
            </w:hyperlink>
          </w:p>
          <w:p w:rsidR="00E85BB6" w:rsidRPr="00E85BB6" w:rsidRDefault="00E85BB6" w:rsidP="00E85BB6">
            <w:pPr>
              <w:adjustRightInd/>
              <w:snapToGrid/>
              <w:spacing w:before="100" w:beforeAutospacing="1" w:after="150" w:line="405" w:lineRule="exac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hyperlink r:id="rId5" w:history="1">
              <w:r w:rsidRPr="00E85BB6">
                <w:rPr>
                  <w:rFonts w:ascii="仿宋_gb2312" w:eastAsia="仿宋_gb2312" w:hAnsi="宋体" w:cs="宋体" w:hint="eastAsia"/>
                  <w:color w:val="000000"/>
                  <w:sz w:val="29"/>
                </w:rPr>
                <w:t>尹文强</w:t>
              </w:r>
            </w:hyperlink>
          </w:p>
        </w:tc>
      </w:tr>
      <w:tr w:rsidR="00E85BB6" w:rsidRPr="00E85BB6" w:rsidTr="00E85BB6">
        <w:trPr>
          <w:trHeight w:val="900"/>
          <w:jc w:val="center"/>
        </w:trPr>
        <w:tc>
          <w:tcPr>
            <w:tcW w:w="4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5BB6" w:rsidRPr="00E85BB6" w:rsidRDefault="00E85BB6" w:rsidP="00E85BB6">
            <w:pPr>
              <w:adjustRightInd/>
              <w:snapToGrid/>
              <w:spacing w:before="100" w:beforeAutospacing="1" w:after="150" w:line="405" w:lineRule="exac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85BB6">
              <w:rPr>
                <w:rFonts w:ascii="仿宋_gb2312" w:eastAsia="仿宋_gb2312" w:hAnsi="宋体" w:cs="宋体" w:hint="eastAsia"/>
                <w:color w:val="000000"/>
                <w:sz w:val="29"/>
                <w:szCs w:val="29"/>
              </w:rPr>
              <w:t>公共卫生危机预防与应对</w:t>
            </w:r>
          </w:p>
        </w:tc>
        <w:tc>
          <w:tcPr>
            <w:tcW w:w="2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5BB6" w:rsidRPr="00E85BB6" w:rsidRDefault="00E85BB6" w:rsidP="00E85BB6">
            <w:pPr>
              <w:adjustRightInd/>
              <w:snapToGrid/>
              <w:spacing w:before="100" w:beforeAutospacing="1" w:after="150" w:line="405" w:lineRule="exac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85BB6">
              <w:rPr>
                <w:rFonts w:ascii="仿宋_gb2312" w:eastAsia="仿宋_gb2312" w:hAnsi="宋体" w:cs="宋体" w:hint="eastAsia"/>
                <w:color w:val="000000"/>
                <w:sz w:val="29"/>
                <w:szCs w:val="29"/>
              </w:rPr>
              <w:t>李</w:t>
            </w:r>
            <w:r w:rsidRPr="00E85BB6">
              <w:rPr>
                <w:rFonts w:ascii="宋体" w:eastAsia="宋体" w:hAnsi="宋体" w:cs="宋体"/>
                <w:color w:val="000000"/>
                <w:sz w:val="29"/>
                <w:szCs w:val="29"/>
              </w:rPr>
              <w:t xml:space="preserve"> </w:t>
            </w:r>
            <w:r w:rsidRPr="00E85BB6">
              <w:rPr>
                <w:rFonts w:ascii="仿宋_gb2312" w:eastAsia="仿宋_gb2312" w:hAnsi="宋体" w:cs="宋体" w:hint="eastAsia"/>
                <w:color w:val="000000"/>
                <w:sz w:val="29"/>
                <w:szCs w:val="29"/>
              </w:rPr>
              <w:t>伟</w:t>
            </w:r>
          </w:p>
          <w:p w:rsidR="00E85BB6" w:rsidRPr="00E85BB6" w:rsidRDefault="00E85BB6" w:rsidP="00E85BB6">
            <w:pPr>
              <w:adjustRightInd/>
              <w:snapToGrid/>
              <w:spacing w:before="100" w:beforeAutospacing="1" w:after="150" w:line="405" w:lineRule="exac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85BB6">
              <w:rPr>
                <w:rFonts w:ascii="仿宋_gb2312" w:eastAsia="仿宋_gb2312" w:hAnsi="宋体" w:cs="宋体" w:hint="eastAsia"/>
                <w:color w:val="000000"/>
                <w:sz w:val="29"/>
                <w:szCs w:val="29"/>
              </w:rPr>
              <w:t>王素珍</w:t>
            </w:r>
          </w:p>
        </w:tc>
      </w:tr>
      <w:tr w:rsidR="00E85BB6" w:rsidRPr="00E85BB6" w:rsidTr="00E85BB6">
        <w:trPr>
          <w:trHeight w:val="900"/>
          <w:jc w:val="center"/>
        </w:trPr>
        <w:tc>
          <w:tcPr>
            <w:tcW w:w="4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5BB6" w:rsidRPr="00E85BB6" w:rsidRDefault="00E85BB6" w:rsidP="00E85BB6">
            <w:pPr>
              <w:adjustRightInd/>
              <w:snapToGrid/>
              <w:spacing w:before="150" w:after="150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85BB6">
              <w:rPr>
                <w:rFonts w:ascii="仿宋_gb2312" w:eastAsia="仿宋_gb2312" w:hAnsi="宋体" w:cs="宋体" w:hint="eastAsia"/>
                <w:color w:val="000000"/>
                <w:sz w:val="29"/>
                <w:szCs w:val="29"/>
              </w:rPr>
              <w:t>公共卫生危机心理干预</w:t>
            </w:r>
          </w:p>
        </w:tc>
        <w:tc>
          <w:tcPr>
            <w:tcW w:w="2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5BB6" w:rsidRPr="00E85BB6" w:rsidRDefault="00E85BB6" w:rsidP="00E85BB6">
            <w:pPr>
              <w:adjustRightInd/>
              <w:snapToGrid/>
              <w:spacing w:before="100" w:beforeAutospacing="1" w:after="150" w:line="405" w:lineRule="exac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hyperlink r:id="rId6" w:history="1">
              <w:r w:rsidRPr="00E85BB6">
                <w:rPr>
                  <w:rFonts w:ascii="仿宋_gb2312" w:eastAsia="仿宋_gb2312" w:hAnsi="宋体" w:cs="宋体" w:hint="eastAsia"/>
                  <w:color w:val="000000"/>
                  <w:sz w:val="29"/>
                </w:rPr>
                <w:t>孙宏伟</w:t>
              </w:r>
            </w:hyperlink>
          </w:p>
          <w:p w:rsidR="00E85BB6" w:rsidRPr="00E85BB6" w:rsidRDefault="00E85BB6" w:rsidP="00E85BB6">
            <w:pPr>
              <w:adjustRightInd/>
              <w:snapToGrid/>
              <w:spacing w:before="100" w:beforeAutospacing="1" w:after="150" w:line="405" w:lineRule="exac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hyperlink r:id="rId7" w:history="1">
              <w:r w:rsidRPr="00E85BB6">
                <w:rPr>
                  <w:rFonts w:ascii="仿宋_gb2312" w:eastAsia="仿宋_gb2312" w:hAnsi="宋体" w:cs="宋体" w:hint="eastAsia"/>
                  <w:color w:val="000000"/>
                  <w:sz w:val="29"/>
                </w:rPr>
                <w:t>卢国华</w:t>
              </w:r>
            </w:hyperlink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E85BB6"/>
    <w:rsid w:val="00323B43"/>
    <w:rsid w:val="003D37D8"/>
    <w:rsid w:val="004358AB"/>
    <w:rsid w:val="0064020C"/>
    <w:rsid w:val="008B7726"/>
    <w:rsid w:val="00CB329B"/>
    <w:rsid w:val="00E85BB6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Hyperlink"/>
    <w:basedOn w:val="a0"/>
    <w:uiPriority w:val="99"/>
    <w:semiHidden/>
    <w:unhideWhenUsed/>
    <w:rsid w:val="00E85BB6"/>
    <w:rPr>
      <w:strike w:val="0"/>
      <w:dstrike w:val="0"/>
      <w:color w:val="3B3B3B"/>
      <w:u w:val="none"/>
      <w:effect w:val="none"/>
    </w:rPr>
  </w:style>
  <w:style w:type="character" w:styleId="a5">
    <w:name w:val="Strong"/>
    <w:basedOn w:val="a0"/>
    <w:uiPriority w:val="22"/>
    <w:qFormat/>
    <w:rsid w:val="00E85BB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00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541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348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432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89081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7286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642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ebsite.wfmc.edu.cn/_s13/2018/0905/c681a50185/page.psp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ebsite.wfmc.edu.cn/_s13/2018/0905/c681a50185/page.psp" TargetMode="External"/><Relationship Id="rId5" Type="http://schemas.openxmlformats.org/officeDocument/2006/relationships/hyperlink" Target="http://website.wfmc.edu.cn/_s13/2018/0905/c681a50185/page.psp" TargetMode="External"/><Relationship Id="rId4" Type="http://schemas.openxmlformats.org/officeDocument/2006/relationships/hyperlink" Target="http://website.wfmc.edu.cn/_s13/2018/0905/c681a50185/page.psp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2020-03-31T01:23:00Z</dcterms:created>
  <dcterms:modified xsi:type="dcterms:W3CDTF">2020-03-31T01:24:00Z</dcterms:modified>
</cp:coreProperties>
</file>