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540" w:lineRule="atLeast"/>
        <w:ind w:left="0" w:right="0" w:firstLine="720"/>
        <w:jc w:val="center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寿光市人民医院招聘急需紧缺专业技术人才岗位汇总表</w:t>
      </w:r>
    </w:p>
    <w:tbl>
      <w:tblPr>
        <w:tblpPr w:vertAnchor="text" w:tblpXSpec="left"/>
        <w:tblW w:w="14062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1616"/>
        <w:gridCol w:w="1416"/>
        <w:gridCol w:w="1416"/>
        <w:gridCol w:w="2264"/>
        <w:gridCol w:w="2724"/>
        <w:gridCol w:w="527"/>
        <w:gridCol w:w="1116"/>
        <w:gridCol w:w="228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5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其他条件要求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泌尿外二科、小儿外科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泌尿外科专业及相近专业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关节创伤外科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骨科（关节）专业及相近专业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普外（甲状腺乳腺烧伤）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烧伤专业及相近专业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普外科（结直肠肛门疝）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普外科专业及相近专业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关节创伤外科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骨科（关节）专业及相近专业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脊柱创伤外科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骨科专业及相近专业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神经外一科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神经外科专业及相近专业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泌尿外二科、小儿外科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泌尿外科专业及相近专业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泌尿外二科、小儿外科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小儿外科专业及相近专业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肿瘤二科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肿瘤内科（放疗、化疗）专业及相近专业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神经内二科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神经介入专业及相近专业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呼吸内一科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呼吸内科专业及相近专业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小儿一科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小儿内科专业及相近专业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疼痛科康复医学科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康复医学专业及相近专业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血液病科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血液病专业及相近专业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有执业医师证、规培证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540" w:lineRule="atLeast"/>
        <w:ind w:left="0" w:right="0" w:firstLine="48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说明：泌尿外二科、小儿外科是一个科室的两个专业。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 w:line="520" w:lineRule="atLeast"/>
        <w:ind w:left="0" w:right="0" w:firstLine="72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寿光市人民医院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 w:line="520" w:lineRule="atLeast"/>
        <w:ind w:left="0" w:right="0" w:firstLine="72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2020年招聘急需紧缺专业技术人才报名表</w:t>
      </w:r>
    </w:p>
    <w:tbl>
      <w:tblPr>
        <w:tblpPr w:vertAnchor="text" w:tblpXSpec="left"/>
        <w:tblW w:w="140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15"/>
        <w:gridCol w:w="2131"/>
        <w:gridCol w:w="1136"/>
        <w:gridCol w:w="1562"/>
        <w:gridCol w:w="1136"/>
        <w:gridCol w:w="2128"/>
        <w:gridCol w:w="3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50" w:type="pc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750" w:type="pc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50" w:type="pc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3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700" w:type="pc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0" w:type="pct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（本人近期彩色正面免冠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吋照片）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1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0" w:type="pct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入学时间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1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0" w:type="pct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849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2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0" w:type="pct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3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3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 专 业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3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3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3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3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通信地址：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现家庭住址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7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学习简历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从高中阶段填起，含实习、实践经历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6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工作简历及任职情况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科研、奖励（包括时间、名称和授予单位）；发表论文情况（时间、论文名称、发表刊物等）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技能水平（包括英语、计算机、普通话等）介绍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3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自我介绍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 评 价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2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5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对因提供有关信息、证件不实或违反有关规定所造成的后果，本人自愿承担相应的责任。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540" w:lineRule="atLeast"/>
              <w:ind w:left="0" w:right="0" w:firstLine="36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 w:line="540" w:lineRule="atLeast"/>
              <w:ind w:left="0" w:right="0" w:firstLine="43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2020年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850" w:type="pct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</w:t>
            </w:r>
          </w:p>
        </w:tc>
        <w:tc>
          <w:tcPr>
            <w:tcW w:w="4100" w:type="pct"/>
            <w:gridSpan w:val="6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-359" w:right="0" w:firstLine="273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此表请用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A4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纸双面打印，一式两份。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A00E3"/>
    <w:rsid w:val="088A00E3"/>
    <w:rsid w:val="52BF43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2020-06-11T06:50:00Z</dcterms:created>
  <dc:creator>ASUS</dc:creator>
  <cp:lastModifiedBy>ASUS</cp:lastModifiedBy>
  <dcterms:modified xsi:type="dcterms:W3CDTF">2020-06-11T06:53:04Z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