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28F" w:rsidRDefault="00DC028F" w:rsidP="00DC028F">
      <w:pPr>
        <w:widowControl/>
        <w:spacing w:line="450" w:lineRule="atLeast"/>
        <w:jc w:val="left"/>
        <w:rPr>
          <w:rFonts w:ascii="仿宋_GB2312" w:eastAsia="仿宋_GB2312" w:hAnsi="宋体" w:cs="宋体" w:hint="eastAsia"/>
          <w:kern w:val="0"/>
          <w:sz w:val="32"/>
          <w:szCs w:val="30"/>
        </w:rPr>
      </w:pPr>
      <w:r>
        <w:rPr>
          <w:rFonts w:ascii="仿宋_GB2312" w:eastAsia="仿宋_GB2312" w:hAnsi="宋体" w:cs="宋体" w:hint="eastAsia"/>
          <w:kern w:val="0"/>
          <w:sz w:val="32"/>
          <w:szCs w:val="30"/>
        </w:rPr>
        <w:t>附件2：</w:t>
      </w:r>
    </w:p>
    <w:p w:rsidR="00DC028F" w:rsidRDefault="00DC028F" w:rsidP="00DC028F">
      <w:pPr>
        <w:widowControl/>
        <w:spacing w:line="450" w:lineRule="atLeast"/>
        <w:jc w:val="center"/>
        <w:rPr>
          <w:rFonts w:ascii="仿宋" w:eastAsia="仿宋" w:hAnsi="仿宋" w:cs="仿宋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新宋体" w:hint="eastAsia"/>
          <w:sz w:val="32"/>
          <w:szCs w:val="32"/>
        </w:rPr>
        <w:t>邯郸经济技术开发区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2018年公开招聘人事代理</w:t>
      </w:r>
    </w:p>
    <w:p w:rsidR="00DC028F" w:rsidRDefault="00DC028F" w:rsidP="00DC028F">
      <w:pPr>
        <w:widowControl/>
        <w:spacing w:line="450" w:lineRule="atLeast"/>
        <w:jc w:val="center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专业技术人才</w:t>
      </w:r>
      <w:r>
        <w:rPr>
          <w:rFonts w:ascii="仿宋_GB2312" w:eastAsia="仿宋_GB2312" w:hAnsi="新宋体"/>
          <w:sz w:val="32"/>
          <w:szCs w:val="32"/>
        </w:rPr>
        <w:t>招聘</w:t>
      </w:r>
      <w:r>
        <w:rPr>
          <w:rFonts w:ascii="仿宋_GB2312" w:eastAsia="仿宋_GB2312" w:hAnsi="新宋体" w:hint="eastAsia"/>
          <w:sz w:val="32"/>
          <w:szCs w:val="32"/>
        </w:rPr>
        <w:t>岗位</w:t>
      </w:r>
      <w:r>
        <w:rPr>
          <w:rFonts w:ascii="仿宋_GB2312" w:eastAsia="仿宋_GB2312" w:hAnsi="新宋体"/>
          <w:sz w:val="32"/>
          <w:szCs w:val="32"/>
        </w:rPr>
        <w:t>计划</w:t>
      </w:r>
    </w:p>
    <w:tbl>
      <w:tblPr>
        <w:tblpPr w:leftFromText="180" w:rightFromText="180" w:vertAnchor="text" w:horzAnchor="page" w:tblpX="1624" w:tblpY="760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15"/>
        <w:gridCol w:w="1935"/>
        <w:gridCol w:w="780"/>
        <w:gridCol w:w="1215"/>
        <w:gridCol w:w="720"/>
        <w:gridCol w:w="945"/>
        <w:gridCol w:w="2835"/>
      </w:tblGrid>
      <w:tr w:rsidR="00DC028F" w:rsidTr="00AD322B">
        <w:trPr>
          <w:trHeight w:val="780"/>
        </w:trPr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招聘岗位类别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专业要求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岗位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招聘计划人数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其他条件</w:t>
            </w:r>
          </w:p>
        </w:tc>
      </w:tr>
      <w:tr w:rsidR="00DC028F" w:rsidTr="00AD322B">
        <w:trPr>
          <w:trHeight w:val="960"/>
        </w:trPr>
        <w:tc>
          <w:tcPr>
            <w:tcW w:w="13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8"/>
                <w:szCs w:val="28"/>
                <w:lang w:bidi="ar"/>
              </w:rPr>
              <w:t>空气质量保障应急指挥中心</w:t>
            </w:r>
          </w:p>
        </w:tc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8"/>
                <w:szCs w:val="28"/>
                <w:lang w:bidi="ar"/>
              </w:rPr>
              <w:t>环境科学与工程类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0101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男性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、统招全日制普通高校本科及以上学历并具备学士及以上学位（不含专接本、专升本）；2、要求能够熟练使用电脑并具有较好的专业知识及写作能力。3、身体健康、吃苦耐劳、责任感强、能够适应经常性加班的工作负荷，热爱环境保护事业。</w:t>
            </w:r>
          </w:p>
        </w:tc>
      </w:tr>
      <w:tr w:rsidR="00DC028F" w:rsidTr="00AD322B">
        <w:trPr>
          <w:trHeight w:val="960"/>
        </w:trPr>
        <w:tc>
          <w:tcPr>
            <w:tcW w:w="13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spacing w:line="400" w:lineRule="exact"/>
              <w:jc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spacing w:line="400" w:lineRule="exact"/>
              <w:jc w:val="left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0102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女性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spacing w:line="400" w:lineRule="exact"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DC028F" w:rsidTr="00AD322B">
        <w:trPr>
          <w:trHeight w:val="960"/>
        </w:trPr>
        <w:tc>
          <w:tcPr>
            <w:tcW w:w="13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spacing w:line="400" w:lineRule="exact"/>
              <w:jc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8"/>
                <w:szCs w:val="28"/>
                <w:lang w:bidi="ar"/>
              </w:rPr>
              <w:t>管理科学与工程类（限工程管理、管理科学与工程、管理科学专业）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0201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男性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spacing w:line="400" w:lineRule="exact"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DC028F" w:rsidTr="00AD322B">
        <w:trPr>
          <w:trHeight w:val="960"/>
        </w:trPr>
        <w:tc>
          <w:tcPr>
            <w:tcW w:w="13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spacing w:line="400" w:lineRule="exact"/>
              <w:jc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spacing w:line="400" w:lineRule="exact"/>
              <w:jc w:val="left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0202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女性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spacing w:line="400" w:lineRule="exact"/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DC028F" w:rsidTr="00AD322B">
        <w:trPr>
          <w:trHeight w:val="1441"/>
        </w:trPr>
        <w:tc>
          <w:tcPr>
            <w:tcW w:w="13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8"/>
                <w:szCs w:val="28"/>
                <w:lang w:bidi="ar"/>
              </w:rPr>
              <w:t>扶贫开发和脱贫工作领导小组办公室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8"/>
                <w:szCs w:val="28"/>
                <w:lang w:bidi="ar"/>
              </w:rPr>
              <w:t>农学、设施农业科学与工程、农业推广硕士专业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0301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男性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、统招全日制普通高校本科及以上学历并具备学士及以上学位（不含专接本、专升本）；2、要求能够熟练使用电脑并具有较好的专业知识及写作能力。3、身体健康、吃苦耐劳、责任感强、能够适应经常性加班的工作负荷，热爱扶贫开发和脱贫工作。</w:t>
            </w:r>
          </w:p>
        </w:tc>
      </w:tr>
      <w:tr w:rsidR="00DC028F" w:rsidTr="00AD322B">
        <w:trPr>
          <w:trHeight w:val="1110"/>
        </w:trPr>
        <w:tc>
          <w:tcPr>
            <w:tcW w:w="13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8"/>
                <w:szCs w:val="28"/>
                <w:lang w:bidi="ar"/>
              </w:rPr>
              <w:t>统计学类、财政学类、审计、会计及相近专业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04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0401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女性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DC028F" w:rsidTr="00AD322B">
        <w:trPr>
          <w:trHeight w:val="960"/>
        </w:trPr>
        <w:tc>
          <w:tcPr>
            <w:tcW w:w="13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jc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8"/>
                <w:szCs w:val="28"/>
                <w:lang w:bidi="ar"/>
              </w:rPr>
              <w:t>中国语言文学类专业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0501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男性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jc w:val="left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</w:p>
        </w:tc>
      </w:tr>
      <w:tr w:rsidR="00DC028F" w:rsidTr="00AD322B">
        <w:trPr>
          <w:trHeight w:val="990"/>
        </w:trPr>
        <w:tc>
          <w:tcPr>
            <w:tcW w:w="59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8"/>
                <w:szCs w:val="28"/>
                <w:lang w:bidi="ar"/>
              </w:rPr>
              <w:t>合计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028F" w:rsidRDefault="00DC028F" w:rsidP="00AD322B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</w:tr>
    </w:tbl>
    <w:p w:rsidR="00DC028F" w:rsidRDefault="00DC028F" w:rsidP="00DC028F">
      <w:pPr>
        <w:widowControl/>
        <w:spacing w:line="450" w:lineRule="atLeast"/>
        <w:jc w:val="center"/>
        <w:rPr>
          <w:rFonts w:ascii="仿宋_GB2312" w:eastAsia="仿宋_GB2312" w:hAnsi="新宋体"/>
          <w:sz w:val="32"/>
          <w:szCs w:val="32"/>
        </w:rPr>
      </w:pPr>
    </w:p>
    <w:p w:rsidR="00DC028F" w:rsidRDefault="00DC028F" w:rsidP="00DC028F">
      <w:pPr>
        <w:adjustRightInd w:val="0"/>
        <w:ind w:right="300"/>
        <w:rPr>
          <w:rFonts w:ascii="仿宋_GB2312" w:eastAsia="仿宋_GB2312" w:hAnsi="宋体" w:cs="宋体" w:hint="eastAsia"/>
          <w:kern w:val="0"/>
          <w:sz w:val="32"/>
          <w:szCs w:val="30"/>
        </w:rPr>
      </w:pPr>
    </w:p>
    <w:p w:rsidR="00F324D4" w:rsidRDefault="00F324D4">
      <w:bookmarkStart w:id="0" w:name="_GoBack"/>
      <w:bookmarkEnd w:id="0"/>
    </w:p>
    <w:sectPr w:rsidR="00F324D4" w:rsidSect="00DC028F">
      <w:footerReference w:type="default" r:id="rId4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DC028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DC028F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DC028F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28F"/>
    <w:rsid w:val="00DC028F"/>
    <w:rsid w:val="00F3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A74C22-596E-4308-92D6-3CBF1FCEF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2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C028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DC028F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Company>P R C</Company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2018-11-17T10:09:00Z</dcterms:created>
  <dcterms:modified xsi:type="dcterms:W3CDTF">2018-11-17T10:09:00Z</dcterms:modified>
</cp:coreProperties>
</file>