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44"/>
          <w:szCs w:val="44"/>
          <w:lang w:eastAsia="zh-CN"/>
        </w:rPr>
      </w:pPr>
      <w:r>
        <w:rPr>
          <w:rFonts w:hint="eastAsia"/>
          <w:b/>
          <w:sz w:val="44"/>
          <w:szCs w:val="44"/>
        </w:rPr>
        <w:t>南部山区生态保护局</w:t>
      </w:r>
      <w:r>
        <w:rPr>
          <w:rFonts w:hint="eastAsia"/>
          <w:b/>
          <w:sz w:val="44"/>
          <w:szCs w:val="44"/>
          <w:lang w:eastAsia="zh-CN"/>
        </w:rPr>
        <w:t>环境监管</w:t>
      </w:r>
    </w:p>
    <w:p>
      <w:pPr>
        <w:jc w:val="center"/>
        <w:rPr>
          <w:rFonts w:hint="eastAsia" w:eastAsiaTheme="minorEastAsia"/>
          <w:b/>
          <w:sz w:val="44"/>
          <w:szCs w:val="44"/>
          <w:lang w:eastAsia="zh-CN"/>
        </w:rPr>
      </w:pPr>
      <w:r>
        <w:rPr>
          <w:rFonts w:hint="eastAsia"/>
          <w:b/>
          <w:sz w:val="44"/>
          <w:szCs w:val="44"/>
        </w:rPr>
        <w:t>网格员招聘简章</w:t>
      </w:r>
    </w:p>
    <w:p>
      <w:pPr>
        <w:ind w:firstLine="1091" w:firstLineChars="247"/>
        <w:jc w:val="center"/>
        <w:rPr>
          <w:b/>
          <w:sz w:val="44"/>
          <w:szCs w:val="4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firstLine="640" w:firstLineChars="200"/>
        <w:jc w:val="both"/>
        <w:rPr>
          <w:rFonts w:ascii="仿宋" w:hAnsi="仿宋" w:eastAsia="仿宋" w:cs="仿宋"/>
          <w:b w:val="0"/>
          <w:i w:val="0"/>
          <w:caps w:val="0"/>
          <w:color w:val="333333"/>
          <w:spacing w:val="8"/>
          <w:sz w:val="32"/>
          <w:szCs w:val="32"/>
          <w:shd w:val="clear" w:fill="FFFFFF"/>
        </w:rPr>
      </w:pPr>
      <w:r>
        <w:rPr>
          <w:rFonts w:hint="eastAsia" w:ascii="仿宋" w:hAnsi="仿宋" w:eastAsia="仿宋" w:cs="仿宋"/>
          <w:sz w:val="32"/>
          <w:szCs w:val="32"/>
        </w:rPr>
        <w:t>因南部山区生态保护局网格化环境监管工作需要，</w:t>
      </w:r>
      <w:r>
        <w:rPr>
          <w:rFonts w:ascii="仿宋" w:hAnsi="仿宋" w:eastAsia="仿宋" w:cs="仿宋"/>
          <w:b w:val="0"/>
          <w:i w:val="0"/>
          <w:caps w:val="0"/>
          <w:color w:val="333333"/>
          <w:spacing w:val="8"/>
          <w:sz w:val="32"/>
          <w:szCs w:val="32"/>
          <w:shd w:val="clear" w:fill="FFFFFF"/>
        </w:rPr>
        <w:t>委托</w:t>
      </w:r>
      <w:r>
        <w:rPr>
          <w:rFonts w:hint="eastAsia" w:ascii="仿宋" w:hAnsi="仿宋" w:eastAsia="仿宋" w:cs="仿宋"/>
          <w:b w:val="0"/>
          <w:i w:val="0"/>
          <w:caps w:val="0"/>
          <w:color w:val="333333"/>
          <w:spacing w:val="8"/>
          <w:sz w:val="32"/>
          <w:szCs w:val="32"/>
          <w:shd w:val="clear" w:fill="FFFFFF"/>
          <w:lang w:eastAsia="zh-CN"/>
        </w:rPr>
        <w:t>济南环球人力资源</w:t>
      </w:r>
      <w:r>
        <w:rPr>
          <w:rFonts w:ascii="仿宋" w:hAnsi="仿宋" w:eastAsia="仿宋" w:cs="仿宋"/>
          <w:b w:val="0"/>
          <w:i w:val="0"/>
          <w:caps w:val="0"/>
          <w:color w:val="333333"/>
          <w:spacing w:val="8"/>
          <w:sz w:val="32"/>
          <w:szCs w:val="32"/>
          <w:shd w:val="clear" w:fill="FFFFFF"/>
        </w:rPr>
        <w:t>有限公司面向社会公开招聘</w:t>
      </w:r>
      <w:r>
        <w:rPr>
          <w:rFonts w:hint="eastAsia" w:ascii="仿宋" w:hAnsi="仿宋" w:eastAsia="仿宋" w:cs="仿宋"/>
          <w:sz w:val="32"/>
          <w:szCs w:val="32"/>
          <w:lang w:eastAsia="zh-CN"/>
        </w:rPr>
        <w:t>，</w:t>
      </w:r>
      <w:r>
        <w:rPr>
          <w:rFonts w:ascii="仿宋" w:hAnsi="仿宋" w:eastAsia="仿宋" w:cs="仿宋"/>
          <w:b w:val="0"/>
          <w:i w:val="0"/>
          <w:caps w:val="0"/>
          <w:color w:val="333333"/>
          <w:spacing w:val="8"/>
          <w:sz w:val="32"/>
          <w:szCs w:val="32"/>
          <w:shd w:val="clear" w:fill="FFFFFF"/>
        </w:rPr>
        <w:t>现将有关事宜公告如下：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b/>
          <w:bCs w:val="0"/>
          <w:color w:val="auto"/>
          <w:sz w:val="32"/>
          <w:szCs w:val="32"/>
        </w:rPr>
      </w:pPr>
      <w:r>
        <w:rPr>
          <w:rStyle w:val="6"/>
          <w:rFonts w:hint="eastAsia" w:ascii="仿宋" w:hAnsi="仿宋" w:eastAsia="仿宋" w:cs="仿宋"/>
          <w:b/>
          <w:bCs w:val="0"/>
          <w:i w:val="0"/>
          <w:caps w:val="0"/>
          <w:color w:val="auto"/>
          <w:spacing w:val="8"/>
          <w:sz w:val="32"/>
          <w:szCs w:val="32"/>
          <w:shd w:val="clear" w:fill="FFFFFF"/>
        </w:rPr>
        <w:t>一、招聘计划和岗位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firstLine="640" w:firstLineChars="200"/>
        <w:jc w:val="both"/>
        <w:rPr>
          <w:rFonts w:hint="eastAsia" w:ascii="仿宋" w:hAnsi="仿宋" w:eastAsia="仿宋" w:cs="仿宋"/>
          <w:b w:val="0"/>
          <w:i w:val="0"/>
          <w:caps w:val="0"/>
          <w:color w:val="333333"/>
          <w:spacing w:val="8"/>
          <w:sz w:val="32"/>
          <w:szCs w:val="32"/>
          <w:shd w:val="clear" w:fill="FFFFFF"/>
        </w:rPr>
      </w:pPr>
      <w:r>
        <w:rPr>
          <w:rFonts w:hint="eastAsia" w:ascii="仿宋" w:hAnsi="仿宋" w:eastAsia="仿宋" w:cs="仿宋"/>
          <w:sz w:val="32"/>
          <w:szCs w:val="32"/>
        </w:rPr>
        <w:t>基层工作网格员</w:t>
      </w:r>
      <w:r>
        <w:rPr>
          <w:rFonts w:hint="eastAsia" w:ascii="仿宋" w:hAnsi="仿宋" w:eastAsia="仿宋" w:cs="仿宋"/>
          <w:sz w:val="32"/>
          <w:szCs w:val="32"/>
          <w:lang w:eastAsia="zh-CN"/>
        </w:rPr>
        <w:t>，</w:t>
      </w:r>
      <w:r>
        <w:rPr>
          <w:rFonts w:hint="eastAsia" w:ascii="仿宋" w:hAnsi="仿宋" w:eastAsia="仿宋" w:cs="仿宋"/>
          <w:sz w:val="32"/>
          <w:szCs w:val="32"/>
        </w:rPr>
        <w:t>招聘人数20名</w:t>
      </w:r>
      <w:r>
        <w:rPr>
          <w:rFonts w:hint="eastAsia" w:ascii="仿宋" w:hAnsi="仿宋" w:eastAsia="仿宋" w:cs="仿宋"/>
          <w:sz w:val="32"/>
          <w:szCs w:val="32"/>
          <w:lang w:eastAsia="zh-CN"/>
        </w:rPr>
        <w:t>，因工作岗位需要，限男性。</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eastAsia="zh-CN"/>
        </w:rPr>
        <w:t>二</w:t>
      </w:r>
      <w:r>
        <w:rPr>
          <w:rFonts w:hint="eastAsia" w:ascii="仿宋" w:hAnsi="仿宋" w:eastAsia="仿宋" w:cs="仿宋"/>
          <w:b/>
          <w:bCs/>
          <w:sz w:val="32"/>
          <w:szCs w:val="32"/>
        </w:rPr>
        <w:t>、招聘条件：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（一）拥护党的路线、方针、政策，遵守国家各项法律法规，政治素质较高。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（二）南</w:t>
      </w:r>
      <w:r>
        <w:rPr>
          <w:rFonts w:hint="eastAsia" w:ascii="仿宋" w:hAnsi="仿宋" w:eastAsia="仿宋" w:cs="仿宋"/>
          <w:sz w:val="32"/>
          <w:szCs w:val="32"/>
          <w:lang w:eastAsia="zh-CN"/>
        </w:rPr>
        <w:t>部</w:t>
      </w:r>
      <w:r>
        <w:rPr>
          <w:rFonts w:hint="eastAsia" w:ascii="仿宋" w:hAnsi="仿宋" w:eastAsia="仿宋" w:cs="仿宋"/>
          <w:sz w:val="32"/>
          <w:szCs w:val="32"/>
        </w:rPr>
        <w:t>山区户籍</w:t>
      </w:r>
      <w:r>
        <w:rPr>
          <w:rFonts w:hint="eastAsia" w:ascii="仿宋" w:hAnsi="仿宋" w:eastAsia="仿宋" w:cs="仿宋"/>
          <w:sz w:val="32"/>
          <w:szCs w:val="32"/>
          <w:lang w:eastAsia="zh-CN"/>
        </w:rPr>
        <w:t>优先，</w:t>
      </w:r>
      <w:r>
        <w:rPr>
          <w:rFonts w:hint="eastAsia" w:ascii="仿宋" w:hAnsi="仿宋" w:eastAsia="仿宋" w:cs="仿宋"/>
          <w:sz w:val="32"/>
          <w:szCs w:val="32"/>
        </w:rPr>
        <w:t>年龄在20周岁以上、35周岁以下</w:t>
      </w:r>
      <w:r>
        <w:rPr>
          <w:rFonts w:hint="eastAsia" w:ascii="仿宋" w:hAnsi="仿宋" w:eastAsia="仿宋" w:cs="仿宋"/>
          <w:b w:val="0"/>
          <w:i w:val="0"/>
          <w:caps w:val="0"/>
          <w:color w:val="333333"/>
          <w:spacing w:val="8"/>
          <w:sz w:val="32"/>
          <w:szCs w:val="32"/>
          <w:shd w:val="clear" w:fill="FFFFFF"/>
        </w:rPr>
        <w:t>（1983年1月1日以后出生）</w:t>
      </w:r>
      <w:r>
        <w:rPr>
          <w:rFonts w:hint="eastAsia" w:ascii="仿宋" w:hAnsi="仿宋" w:eastAsia="仿宋" w:cs="仿宋"/>
          <w:sz w:val="32"/>
          <w:szCs w:val="32"/>
        </w:rPr>
        <w:t>，具有</w:t>
      </w:r>
      <w:r>
        <w:rPr>
          <w:rFonts w:hint="eastAsia" w:ascii="仿宋" w:hAnsi="仿宋" w:eastAsia="仿宋" w:cs="仿宋"/>
          <w:sz w:val="32"/>
          <w:szCs w:val="32"/>
          <w:lang w:eastAsia="zh-CN"/>
        </w:rPr>
        <w:t>高中或中专</w:t>
      </w:r>
      <w:r>
        <w:rPr>
          <w:rFonts w:hint="eastAsia" w:ascii="仿宋" w:hAnsi="仿宋" w:eastAsia="仿宋" w:cs="仿宋"/>
          <w:sz w:val="32"/>
          <w:szCs w:val="32"/>
        </w:rPr>
        <w:t>及以上学历。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（三）身心健康，具有适应岗位要求的身体及心理素质。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（四）爱岗敬业，能够接受驻镇、街现场巡查工作、必要时加班巡查、夜间巡查的工作性质。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（五）能够熟练掌握网格化环境监管移动终端操作，</w:t>
      </w:r>
      <w:r>
        <w:rPr>
          <w:rFonts w:hint="eastAsia" w:ascii="仿宋" w:hAnsi="仿宋" w:eastAsia="仿宋" w:cs="仿宋"/>
          <w:sz w:val="32"/>
          <w:szCs w:val="32"/>
          <w:lang w:eastAsia="zh-CN"/>
        </w:rPr>
        <w:t>熟练驾驶二轮电动车，</w:t>
      </w:r>
      <w:r>
        <w:rPr>
          <w:rFonts w:hint="eastAsia" w:ascii="仿宋" w:hAnsi="仿宋" w:eastAsia="仿宋" w:cs="仿宋"/>
          <w:sz w:val="32"/>
          <w:szCs w:val="32"/>
        </w:rPr>
        <w:t>熟悉计算机基本操作。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（六）品行端正，无违法犯罪记录。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（七）具有环境保护、城市管理等相关工作经验者优先。</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（八）当地派出所出具无违法犯罪证明。</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eastAsia="zh-CN"/>
        </w:rPr>
        <w:t>三</w:t>
      </w:r>
      <w:r>
        <w:rPr>
          <w:rFonts w:hint="eastAsia" w:ascii="仿宋" w:hAnsi="仿宋" w:eastAsia="仿宋" w:cs="仿宋"/>
          <w:b/>
          <w:bCs/>
          <w:sz w:val="32"/>
          <w:szCs w:val="32"/>
        </w:rPr>
        <w:t>、</w:t>
      </w:r>
      <w:r>
        <w:rPr>
          <w:rFonts w:hint="eastAsia" w:ascii="仿宋" w:hAnsi="仿宋" w:eastAsia="仿宋" w:cs="仿宋"/>
          <w:b/>
          <w:bCs/>
          <w:sz w:val="32"/>
          <w:szCs w:val="32"/>
          <w:lang w:eastAsia="zh-CN"/>
        </w:rPr>
        <w:t>薪资</w:t>
      </w:r>
      <w:r>
        <w:rPr>
          <w:rFonts w:hint="eastAsia" w:ascii="仿宋" w:hAnsi="仿宋" w:eastAsia="仿宋" w:cs="仿宋"/>
          <w:b/>
          <w:bCs/>
          <w:sz w:val="32"/>
          <w:szCs w:val="32"/>
        </w:rPr>
        <w:t>待遇及工作地点：</w:t>
      </w:r>
    </w:p>
    <w:p>
      <w:pPr>
        <w:ind w:firstLine="672" w:firstLineChars="200"/>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lang w:eastAsia="zh-CN"/>
        </w:rPr>
        <w:t>薪</w:t>
      </w:r>
      <w:r>
        <w:rPr>
          <w:rFonts w:hint="eastAsia" w:ascii="仿宋" w:hAnsi="仿宋" w:eastAsia="仿宋" w:cs="仿宋"/>
          <w:b w:val="0"/>
          <w:i w:val="0"/>
          <w:caps w:val="0"/>
          <w:color w:val="333333"/>
          <w:spacing w:val="8"/>
          <w:sz w:val="32"/>
          <w:szCs w:val="32"/>
          <w:shd w:val="clear" w:fill="FFFFFF"/>
        </w:rPr>
        <w:t>资3</w:t>
      </w:r>
      <w:r>
        <w:rPr>
          <w:rFonts w:hint="eastAsia" w:ascii="仿宋" w:hAnsi="仿宋" w:eastAsia="仿宋" w:cs="仿宋"/>
          <w:b w:val="0"/>
          <w:i w:val="0"/>
          <w:caps w:val="0"/>
          <w:color w:val="333333"/>
          <w:spacing w:val="8"/>
          <w:sz w:val="32"/>
          <w:szCs w:val="32"/>
          <w:shd w:val="clear" w:fill="FFFFFF"/>
          <w:lang w:val="en-US" w:eastAsia="zh-CN"/>
        </w:rPr>
        <w:t>5</w:t>
      </w:r>
      <w:r>
        <w:rPr>
          <w:rFonts w:hint="eastAsia" w:ascii="仿宋" w:hAnsi="仿宋" w:eastAsia="仿宋" w:cs="仿宋"/>
          <w:b w:val="0"/>
          <w:i w:val="0"/>
          <w:caps w:val="0"/>
          <w:color w:val="333333"/>
          <w:spacing w:val="8"/>
          <w:sz w:val="32"/>
          <w:szCs w:val="32"/>
          <w:shd w:val="clear" w:fill="FFFFFF"/>
        </w:rPr>
        <w:t>00元</w:t>
      </w:r>
      <w:r>
        <w:rPr>
          <w:rFonts w:hint="eastAsia" w:ascii="仿宋" w:hAnsi="仿宋" w:eastAsia="仿宋" w:cs="仿宋"/>
          <w:b w:val="0"/>
          <w:i w:val="0"/>
          <w:caps w:val="0"/>
          <w:color w:val="auto"/>
          <w:spacing w:val="8"/>
          <w:sz w:val="32"/>
          <w:szCs w:val="32"/>
          <w:shd w:val="clear" w:fill="FFFFFF"/>
        </w:rPr>
        <w:t>左右</w:t>
      </w:r>
      <w:r>
        <w:rPr>
          <w:rFonts w:hint="eastAsia" w:ascii="仿宋" w:hAnsi="仿宋" w:eastAsia="仿宋" w:cs="仿宋"/>
          <w:b w:val="0"/>
          <w:i w:val="0"/>
          <w:caps w:val="0"/>
          <w:color w:val="auto"/>
          <w:spacing w:val="0"/>
          <w:sz w:val="31"/>
          <w:szCs w:val="31"/>
          <w:shd w:val="clear" w:fill="FFFFFF"/>
        </w:rPr>
        <w:t>（含单位、个人缴纳的五险）</w:t>
      </w:r>
      <w:r>
        <w:rPr>
          <w:rFonts w:hint="eastAsia" w:ascii="仿宋" w:hAnsi="仿宋" w:eastAsia="仿宋" w:cs="仿宋"/>
          <w:b w:val="0"/>
          <w:i w:val="0"/>
          <w:caps w:val="0"/>
          <w:color w:val="auto"/>
          <w:spacing w:val="8"/>
          <w:sz w:val="32"/>
          <w:szCs w:val="32"/>
          <w:shd w:val="clear" w:fill="FFFFFF"/>
          <w:lang w:eastAsia="zh-CN"/>
        </w:rPr>
        <w:t>，</w:t>
      </w:r>
      <w:r>
        <w:rPr>
          <w:rFonts w:hint="eastAsia" w:ascii="仿宋" w:hAnsi="仿宋" w:eastAsia="仿宋" w:cs="仿宋"/>
          <w:sz w:val="32"/>
          <w:szCs w:val="32"/>
        </w:rPr>
        <w:t>试用期</w:t>
      </w:r>
      <w:r>
        <w:rPr>
          <w:rFonts w:hint="eastAsia" w:ascii="仿宋" w:hAnsi="仿宋" w:eastAsia="仿宋" w:cs="仿宋"/>
          <w:sz w:val="32"/>
          <w:szCs w:val="32"/>
          <w:lang w:eastAsia="zh-CN"/>
        </w:rPr>
        <w:t>二</w:t>
      </w:r>
      <w:r>
        <w:rPr>
          <w:rFonts w:hint="eastAsia" w:ascii="仿宋" w:hAnsi="仿宋" w:eastAsia="仿宋" w:cs="仿宋"/>
          <w:sz w:val="32"/>
          <w:szCs w:val="32"/>
        </w:rPr>
        <w:t>个月，以劳务派遣的方式签订劳动合同，试用期考核不合格不予录用。工资待遇不低于济南市最低工资</w:t>
      </w:r>
      <w:r>
        <w:rPr>
          <w:rFonts w:hint="eastAsia" w:ascii="仿宋" w:hAnsi="仿宋" w:eastAsia="仿宋" w:cs="仿宋"/>
          <w:sz w:val="32"/>
          <w:szCs w:val="32"/>
          <w:lang w:eastAsia="zh-CN"/>
        </w:rPr>
        <w:t>水平</w:t>
      </w:r>
      <w:r>
        <w:rPr>
          <w:rFonts w:hint="eastAsia" w:ascii="仿宋" w:hAnsi="仿宋" w:eastAsia="仿宋" w:cs="仿宋"/>
          <w:sz w:val="32"/>
          <w:szCs w:val="32"/>
        </w:rPr>
        <w:t>。年度考核不合格不再续用。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其他待遇：配移动电话，两轮电动车，制服。</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工作地点：南山各街道办事处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Style w:val="6"/>
          <w:rFonts w:hint="eastAsia" w:ascii="仿宋" w:hAnsi="仿宋" w:eastAsia="仿宋" w:cs="仿宋"/>
          <w:i w:val="0"/>
          <w:caps w:val="0"/>
          <w:color w:val="333333"/>
          <w:spacing w:val="8"/>
          <w:sz w:val="32"/>
          <w:szCs w:val="32"/>
          <w:shd w:val="clear" w:fill="FFFFFF"/>
          <w:lang w:eastAsia="zh-CN"/>
        </w:rPr>
        <w:t>四</w:t>
      </w:r>
      <w:r>
        <w:rPr>
          <w:rStyle w:val="6"/>
          <w:rFonts w:hint="eastAsia" w:ascii="仿宋" w:hAnsi="仿宋" w:eastAsia="仿宋" w:cs="仿宋"/>
          <w:i w:val="0"/>
          <w:caps w:val="0"/>
          <w:color w:val="333333"/>
          <w:spacing w:val="8"/>
          <w:sz w:val="32"/>
          <w:szCs w:val="32"/>
          <w:shd w:val="clear" w:fill="FFFFFF"/>
        </w:rPr>
        <w:t>、报名和资格审查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rPr>
        <w:t>报名采取在规定的时间内，现场报名、资格审查和现场缴费的方式进行。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rPr>
        <w:t>（一）报名时间和地点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rPr>
        <w:t xml:space="preserve">报名时间：2018年 </w:t>
      </w:r>
      <w:r>
        <w:rPr>
          <w:rFonts w:hint="eastAsia" w:ascii="仿宋" w:hAnsi="仿宋" w:eastAsia="仿宋" w:cs="仿宋"/>
          <w:b w:val="0"/>
          <w:i w:val="0"/>
          <w:caps w:val="0"/>
          <w:color w:val="333333"/>
          <w:spacing w:val="8"/>
          <w:sz w:val="32"/>
          <w:szCs w:val="32"/>
          <w:shd w:val="clear" w:fill="FFFFFF"/>
          <w:lang w:val="en-US" w:eastAsia="zh-CN"/>
        </w:rPr>
        <w:t>8</w:t>
      </w:r>
      <w:r>
        <w:rPr>
          <w:rFonts w:hint="eastAsia" w:ascii="仿宋" w:hAnsi="仿宋" w:eastAsia="仿宋" w:cs="仿宋"/>
          <w:b w:val="0"/>
          <w:i w:val="0"/>
          <w:caps w:val="0"/>
          <w:color w:val="333333"/>
          <w:spacing w:val="8"/>
          <w:sz w:val="32"/>
          <w:szCs w:val="32"/>
          <w:shd w:val="clear" w:fill="FFFFFF"/>
        </w:rPr>
        <w:t>月</w:t>
      </w:r>
      <w:r>
        <w:rPr>
          <w:rFonts w:hint="eastAsia" w:ascii="仿宋" w:hAnsi="仿宋" w:eastAsia="仿宋" w:cs="仿宋"/>
          <w:b w:val="0"/>
          <w:i w:val="0"/>
          <w:caps w:val="0"/>
          <w:color w:val="333333"/>
          <w:spacing w:val="8"/>
          <w:sz w:val="32"/>
          <w:szCs w:val="32"/>
          <w:shd w:val="clear" w:fill="FFFFFF"/>
          <w:lang w:val="en-US" w:eastAsia="zh-CN"/>
        </w:rPr>
        <w:t>20</w:t>
      </w:r>
      <w:r>
        <w:rPr>
          <w:rFonts w:hint="eastAsia" w:ascii="仿宋" w:hAnsi="仿宋" w:eastAsia="仿宋" w:cs="仿宋"/>
          <w:b w:val="0"/>
          <w:i w:val="0"/>
          <w:caps w:val="0"/>
          <w:color w:val="333333"/>
          <w:spacing w:val="8"/>
          <w:sz w:val="32"/>
          <w:szCs w:val="32"/>
          <w:shd w:val="clear" w:fill="FFFFFF"/>
        </w:rPr>
        <w:t>日—2018年</w:t>
      </w:r>
      <w:r>
        <w:rPr>
          <w:rFonts w:hint="eastAsia" w:ascii="仿宋" w:hAnsi="仿宋" w:eastAsia="仿宋" w:cs="仿宋"/>
          <w:b w:val="0"/>
          <w:i w:val="0"/>
          <w:caps w:val="0"/>
          <w:color w:val="333333"/>
          <w:spacing w:val="8"/>
          <w:sz w:val="32"/>
          <w:szCs w:val="32"/>
          <w:shd w:val="clear" w:fill="FFFFFF"/>
          <w:lang w:val="en-US" w:eastAsia="zh-CN"/>
        </w:rPr>
        <w:t>8</w:t>
      </w:r>
      <w:r>
        <w:rPr>
          <w:rFonts w:hint="eastAsia" w:ascii="仿宋" w:hAnsi="仿宋" w:eastAsia="仿宋" w:cs="仿宋"/>
          <w:b w:val="0"/>
          <w:i w:val="0"/>
          <w:caps w:val="0"/>
          <w:color w:val="333333"/>
          <w:spacing w:val="8"/>
          <w:sz w:val="32"/>
          <w:szCs w:val="32"/>
          <w:shd w:val="clear" w:fill="FFFFFF"/>
        </w:rPr>
        <w:t>月</w:t>
      </w:r>
      <w:r>
        <w:rPr>
          <w:rFonts w:hint="eastAsia" w:ascii="仿宋" w:hAnsi="仿宋" w:eastAsia="仿宋" w:cs="仿宋"/>
          <w:b w:val="0"/>
          <w:i w:val="0"/>
          <w:caps w:val="0"/>
          <w:color w:val="333333"/>
          <w:spacing w:val="8"/>
          <w:sz w:val="32"/>
          <w:szCs w:val="32"/>
          <w:shd w:val="clear" w:fill="FFFFFF"/>
          <w:lang w:val="en-US" w:eastAsia="zh-CN"/>
        </w:rPr>
        <w:t>25</w:t>
      </w:r>
      <w:r>
        <w:rPr>
          <w:rFonts w:hint="eastAsia" w:ascii="仿宋" w:hAnsi="仿宋" w:eastAsia="仿宋" w:cs="仿宋"/>
          <w:b w:val="0"/>
          <w:i w:val="0"/>
          <w:caps w:val="0"/>
          <w:color w:val="333333"/>
          <w:spacing w:val="8"/>
          <w:sz w:val="32"/>
          <w:szCs w:val="32"/>
          <w:shd w:val="clear" w:fill="FFFFFF"/>
        </w:rPr>
        <w:t>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lang w:val="en-US" w:eastAsia="zh-CN"/>
        </w:rPr>
      </w:pPr>
      <w:r>
        <w:rPr>
          <w:rFonts w:hint="eastAsia" w:ascii="仿宋" w:hAnsi="仿宋" w:eastAsia="仿宋" w:cs="仿宋"/>
          <w:b w:val="0"/>
          <w:i w:val="0"/>
          <w:caps w:val="0"/>
          <w:color w:val="333333"/>
          <w:spacing w:val="8"/>
          <w:sz w:val="32"/>
          <w:szCs w:val="32"/>
          <w:shd w:val="clear" w:fill="FFFFFF"/>
        </w:rPr>
        <w:t>上午8：30－11:30  下午1</w:t>
      </w:r>
      <w:r>
        <w:rPr>
          <w:rFonts w:hint="eastAsia" w:ascii="仿宋" w:hAnsi="仿宋" w:eastAsia="仿宋" w:cs="仿宋"/>
          <w:b w:val="0"/>
          <w:i w:val="0"/>
          <w:caps w:val="0"/>
          <w:color w:val="333333"/>
          <w:spacing w:val="8"/>
          <w:sz w:val="32"/>
          <w:szCs w:val="32"/>
          <w:shd w:val="clear" w:fill="FFFFFF"/>
          <w:lang w:val="en-US" w:eastAsia="zh-CN"/>
        </w:rPr>
        <w:t>3</w:t>
      </w:r>
      <w:r>
        <w:rPr>
          <w:rFonts w:hint="eastAsia" w:ascii="仿宋" w:hAnsi="仿宋" w:eastAsia="仿宋" w:cs="仿宋"/>
          <w:b w:val="0"/>
          <w:i w:val="0"/>
          <w:caps w:val="0"/>
          <w:color w:val="333333"/>
          <w:spacing w:val="8"/>
          <w:sz w:val="32"/>
          <w:szCs w:val="32"/>
          <w:shd w:val="clear" w:fill="FFFFFF"/>
        </w:rPr>
        <w:t>:00－17：</w:t>
      </w:r>
      <w:r>
        <w:rPr>
          <w:rFonts w:hint="eastAsia" w:ascii="仿宋" w:hAnsi="仿宋" w:eastAsia="仿宋" w:cs="仿宋"/>
          <w:b w:val="0"/>
          <w:i w:val="0"/>
          <w:caps w:val="0"/>
          <w:color w:val="333333"/>
          <w:spacing w:val="8"/>
          <w:sz w:val="32"/>
          <w:szCs w:val="32"/>
          <w:shd w:val="clear" w:fill="FFFFFF"/>
          <w:lang w:val="en-US" w:eastAsia="zh-CN"/>
        </w:rPr>
        <w:t>0</w:t>
      </w:r>
      <w:r>
        <w:rPr>
          <w:rFonts w:hint="eastAsia" w:ascii="仿宋" w:hAnsi="仿宋" w:eastAsia="仿宋" w:cs="仿宋"/>
          <w:b w:val="0"/>
          <w:i w:val="0"/>
          <w:caps w:val="0"/>
          <w:color w:val="333333"/>
          <w:spacing w:val="8"/>
          <w:sz w:val="32"/>
          <w:szCs w:val="32"/>
          <w:shd w:val="clear" w:fill="FFFFFF"/>
        </w:rPr>
        <w:t>0</w:t>
      </w:r>
      <w:r>
        <w:rPr>
          <w:rFonts w:hint="eastAsia" w:ascii="仿宋" w:hAnsi="仿宋" w:eastAsia="仿宋" w:cs="仿宋"/>
          <w:b w:val="0"/>
          <w:i w:val="0"/>
          <w:caps w:val="0"/>
          <w:color w:val="333333"/>
          <w:spacing w:val="8"/>
          <w:sz w:val="32"/>
          <w:szCs w:val="32"/>
          <w:shd w:val="clear" w:fill="FFFFFF"/>
          <w:lang w:eastAsia="zh-CN"/>
        </w:rPr>
        <w:t>周六日不休息。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rPr>
        <w:t>报名地点：济南市</w:t>
      </w:r>
      <w:r>
        <w:rPr>
          <w:rFonts w:hint="eastAsia" w:ascii="仿宋" w:hAnsi="仿宋" w:eastAsia="仿宋" w:cs="仿宋"/>
          <w:b w:val="0"/>
          <w:i w:val="0"/>
          <w:caps w:val="0"/>
          <w:color w:val="333333"/>
          <w:spacing w:val="8"/>
          <w:sz w:val="32"/>
          <w:szCs w:val="32"/>
          <w:shd w:val="clear" w:fill="FFFFFF"/>
          <w:lang w:eastAsia="zh-CN"/>
        </w:rPr>
        <w:t>花园路</w:t>
      </w:r>
      <w:r>
        <w:rPr>
          <w:rFonts w:hint="eastAsia" w:ascii="仿宋" w:hAnsi="仿宋" w:eastAsia="仿宋" w:cs="仿宋"/>
          <w:b w:val="0"/>
          <w:i w:val="0"/>
          <w:caps w:val="0"/>
          <w:color w:val="333333"/>
          <w:spacing w:val="8"/>
          <w:sz w:val="32"/>
          <w:szCs w:val="32"/>
          <w:shd w:val="clear" w:fill="FFFFFF"/>
          <w:lang w:val="en-US" w:eastAsia="zh-CN"/>
        </w:rPr>
        <w:t>2-1号历城人力资源市场二楼</w:t>
      </w:r>
      <w:r>
        <w:rPr>
          <w:rFonts w:hint="eastAsia" w:ascii="仿宋" w:hAnsi="仿宋" w:eastAsia="仿宋" w:cs="仿宋"/>
          <w:b w:val="0"/>
          <w:i w:val="0"/>
          <w:caps w:val="0"/>
          <w:color w:val="333333"/>
          <w:spacing w:val="8"/>
          <w:sz w:val="32"/>
          <w:szCs w:val="32"/>
          <w:shd w:val="clear" w:fill="FFFFFF"/>
        </w:rPr>
        <w:t>。</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rPr>
        <w:t>（二）报名、资格审查和缴费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rPr>
        <w:t>1、应聘人员严格按招聘岗位条件要求进行现场报名。报名前要仔细阅读招聘简章，并于2018年</w:t>
      </w:r>
      <w:r>
        <w:rPr>
          <w:rFonts w:hint="eastAsia" w:ascii="仿宋" w:hAnsi="仿宋" w:eastAsia="仿宋" w:cs="仿宋"/>
          <w:b w:val="0"/>
          <w:i w:val="0"/>
          <w:caps w:val="0"/>
          <w:color w:val="333333"/>
          <w:spacing w:val="8"/>
          <w:sz w:val="32"/>
          <w:szCs w:val="32"/>
          <w:shd w:val="clear" w:fill="FFFFFF"/>
          <w:lang w:val="en-US" w:eastAsia="zh-CN"/>
        </w:rPr>
        <w:t>8</w:t>
      </w:r>
      <w:r>
        <w:rPr>
          <w:rFonts w:hint="eastAsia" w:ascii="仿宋" w:hAnsi="仿宋" w:eastAsia="仿宋" w:cs="仿宋"/>
          <w:b w:val="0"/>
          <w:i w:val="0"/>
          <w:caps w:val="0"/>
          <w:color w:val="333333"/>
          <w:spacing w:val="8"/>
          <w:sz w:val="32"/>
          <w:szCs w:val="32"/>
          <w:shd w:val="clear" w:fill="FFFFFF"/>
        </w:rPr>
        <w:t>月</w:t>
      </w:r>
      <w:r>
        <w:rPr>
          <w:rFonts w:hint="eastAsia" w:ascii="仿宋" w:hAnsi="仿宋" w:eastAsia="仿宋" w:cs="仿宋"/>
          <w:b w:val="0"/>
          <w:i w:val="0"/>
          <w:caps w:val="0"/>
          <w:color w:val="333333"/>
          <w:spacing w:val="8"/>
          <w:sz w:val="32"/>
          <w:szCs w:val="32"/>
          <w:shd w:val="clear" w:fill="FFFFFF"/>
          <w:lang w:val="en-US" w:eastAsia="zh-CN"/>
        </w:rPr>
        <w:t>23</w:t>
      </w:r>
      <w:r>
        <w:rPr>
          <w:rFonts w:hint="eastAsia" w:ascii="仿宋" w:hAnsi="仿宋" w:eastAsia="仿宋" w:cs="仿宋"/>
          <w:b w:val="0"/>
          <w:i w:val="0"/>
          <w:caps w:val="0"/>
          <w:color w:val="333333"/>
          <w:spacing w:val="8"/>
          <w:sz w:val="32"/>
          <w:szCs w:val="32"/>
          <w:shd w:val="clear" w:fill="FFFFFF"/>
        </w:rPr>
        <w:t>日17时前登录</w:t>
      </w:r>
      <w:r>
        <w:rPr>
          <w:rFonts w:hint="eastAsia" w:ascii="仿宋" w:hAnsi="仿宋" w:eastAsia="仿宋" w:cs="仿宋"/>
          <w:b w:val="0"/>
          <w:i w:val="0"/>
          <w:caps w:val="0"/>
          <w:color w:val="333333"/>
          <w:spacing w:val="8"/>
          <w:sz w:val="32"/>
          <w:szCs w:val="32"/>
          <w:shd w:val="clear" w:fill="FFFFFF"/>
          <w:lang w:eastAsia="zh-CN"/>
        </w:rPr>
        <w:t>济南环球人力资源有限公司</w:t>
      </w:r>
      <w:r>
        <w:rPr>
          <w:rFonts w:hint="eastAsia" w:ascii="仿宋" w:hAnsi="仿宋" w:eastAsia="仿宋" w:cs="仿宋"/>
          <w:b w:val="0"/>
          <w:i w:val="0"/>
          <w:caps w:val="0"/>
          <w:color w:val="333333"/>
          <w:spacing w:val="8"/>
          <w:sz w:val="32"/>
          <w:szCs w:val="32"/>
          <w:shd w:val="clear" w:fill="FFFFFF"/>
        </w:rPr>
        <w:t>网站（http://www.</w:t>
      </w:r>
      <w:r>
        <w:rPr>
          <w:rFonts w:hint="eastAsia" w:ascii="仿宋" w:hAnsi="仿宋" w:eastAsia="仿宋" w:cs="仿宋"/>
          <w:b w:val="0"/>
          <w:i w:val="0"/>
          <w:caps w:val="0"/>
          <w:color w:val="333333"/>
          <w:spacing w:val="8"/>
          <w:sz w:val="32"/>
          <w:szCs w:val="32"/>
          <w:shd w:val="clear" w:fill="FFFFFF"/>
          <w:lang w:val="en-US" w:eastAsia="zh-CN"/>
        </w:rPr>
        <w:t>hqrljt.com</w:t>
      </w:r>
      <w:r>
        <w:rPr>
          <w:rFonts w:hint="eastAsia" w:ascii="仿宋" w:hAnsi="仿宋" w:eastAsia="仿宋" w:cs="仿宋"/>
          <w:b w:val="0"/>
          <w:i w:val="0"/>
          <w:caps w:val="0"/>
          <w:color w:val="333333"/>
          <w:spacing w:val="8"/>
          <w:sz w:val="32"/>
          <w:szCs w:val="32"/>
          <w:shd w:val="clear" w:fill="FFFFFF"/>
        </w:rPr>
        <w:t>）、微信公众号“</w:t>
      </w:r>
      <w:r>
        <w:rPr>
          <w:rFonts w:hint="eastAsia" w:ascii="仿宋" w:hAnsi="仿宋" w:eastAsia="仿宋" w:cs="仿宋"/>
          <w:b w:val="0"/>
          <w:i w:val="0"/>
          <w:caps w:val="0"/>
          <w:color w:val="333333"/>
          <w:spacing w:val="8"/>
          <w:sz w:val="32"/>
          <w:szCs w:val="32"/>
          <w:shd w:val="clear" w:fill="FFFFFF"/>
          <w:lang w:eastAsia="zh-CN"/>
        </w:rPr>
        <w:t>环球人力</w:t>
      </w:r>
      <w:r>
        <w:rPr>
          <w:rFonts w:hint="eastAsia" w:ascii="仿宋" w:hAnsi="仿宋" w:eastAsia="仿宋" w:cs="仿宋"/>
          <w:b w:val="0"/>
          <w:i w:val="0"/>
          <w:caps w:val="0"/>
          <w:color w:val="333333"/>
          <w:spacing w:val="8"/>
          <w:sz w:val="32"/>
          <w:szCs w:val="32"/>
          <w:shd w:val="clear" w:fill="FFFFFF"/>
        </w:rPr>
        <w:t>”下载《工作人员招聘报名表》、《诚信承诺书》，按要求进行规范填写和打印（本人签名需手工填写）。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rPr>
        <w:t>2、应聘人员现场报名时需提交以下材料：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rPr>
        <w:t>（1）《工作人员招聘报名表》、《诚信承诺书》（正反面打印）；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rPr>
        <w:t>（2）身份证、户口簿、毕业证原件及复印件1式2份，近期彩色免冠照片1寸2张。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555"/>
        <w:jc w:val="both"/>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rPr>
        <w:t>3、经资格审查合格的人员，每人缴纳</w:t>
      </w:r>
      <w:r>
        <w:rPr>
          <w:rFonts w:hint="eastAsia" w:ascii="仿宋" w:hAnsi="仿宋" w:eastAsia="仿宋" w:cs="仿宋"/>
          <w:b w:val="0"/>
          <w:i w:val="0"/>
          <w:caps w:val="0"/>
          <w:color w:val="333333"/>
          <w:spacing w:val="8"/>
          <w:sz w:val="32"/>
          <w:szCs w:val="32"/>
          <w:shd w:val="clear" w:fill="FFFFFF"/>
          <w:lang w:val="en-US" w:eastAsia="zh-CN"/>
        </w:rPr>
        <w:t>2</w:t>
      </w:r>
      <w:r>
        <w:rPr>
          <w:rFonts w:hint="eastAsia" w:ascii="仿宋" w:hAnsi="仿宋" w:eastAsia="仿宋" w:cs="仿宋"/>
          <w:b w:val="0"/>
          <w:i w:val="0"/>
          <w:caps w:val="0"/>
          <w:color w:val="333333"/>
          <w:spacing w:val="8"/>
          <w:sz w:val="32"/>
          <w:szCs w:val="32"/>
          <w:shd w:val="clear" w:fill="FFFFFF"/>
        </w:rPr>
        <w:t>00元</w:t>
      </w:r>
      <w:r>
        <w:rPr>
          <w:rFonts w:hint="eastAsia" w:ascii="仿宋" w:hAnsi="仿宋" w:eastAsia="仿宋" w:cs="仿宋"/>
          <w:b w:val="0"/>
          <w:i w:val="0"/>
          <w:caps w:val="0"/>
          <w:color w:val="333333"/>
          <w:spacing w:val="8"/>
          <w:sz w:val="32"/>
          <w:szCs w:val="32"/>
          <w:shd w:val="clear" w:fill="FFFFFF"/>
          <w:lang w:eastAsia="zh-CN"/>
        </w:rPr>
        <w:t>考务</w:t>
      </w:r>
      <w:r>
        <w:rPr>
          <w:rFonts w:hint="eastAsia" w:ascii="仿宋" w:hAnsi="仿宋" w:eastAsia="仿宋" w:cs="仿宋"/>
          <w:b w:val="0"/>
          <w:i w:val="0"/>
          <w:caps w:val="0"/>
          <w:color w:val="333333"/>
          <w:spacing w:val="8"/>
          <w:sz w:val="32"/>
          <w:szCs w:val="32"/>
          <w:shd w:val="clear" w:fill="FFFFFF"/>
        </w:rPr>
        <w:t>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rPr>
        <w:t>资格审查：本次招考资格审查工作贯穿于考试聘用的全过程，报考人员报名时提供的信息和相关材料必须真实有效。对弄虚作假或隐瞒有关情况骗取报考和聘用资格的，一经核实，即取消其报考和聘用资格，一切后果由考生本人承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Style w:val="6"/>
          <w:rFonts w:hint="eastAsia" w:ascii="仿宋" w:hAnsi="仿宋" w:eastAsia="仿宋" w:cs="仿宋"/>
          <w:i w:val="0"/>
          <w:caps w:val="0"/>
          <w:color w:val="333333"/>
          <w:spacing w:val="8"/>
          <w:sz w:val="32"/>
          <w:szCs w:val="32"/>
          <w:shd w:val="clear" w:fill="FFFFFF"/>
        </w:rPr>
        <w:t>五、考试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rPr>
        <w:t>考试分为笔试、面试</w:t>
      </w:r>
      <w:r>
        <w:rPr>
          <w:rFonts w:ascii="仿宋" w:hAnsi="仿宋" w:eastAsia="仿宋" w:cs="仿宋"/>
          <w:b w:val="0"/>
          <w:i w:val="0"/>
          <w:caps w:val="0"/>
          <w:color w:val="333333"/>
          <w:spacing w:val="8"/>
          <w:sz w:val="32"/>
          <w:szCs w:val="32"/>
          <w:shd w:val="clear" w:fill="FFFFFF"/>
        </w:rPr>
        <w:t>和集体面谈</w:t>
      </w:r>
      <w:r>
        <w:rPr>
          <w:rFonts w:hint="eastAsia" w:ascii="仿宋" w:hAnsi="仿宋" w:eastAsia="仿宋" w:cs="仿宋"/>
          <w:b w:val="0"/>
          <w:i w:val="0"/>
          <w:caps w:val="0"/>
          <w:color w:val="333333"/>
          <w:spacing w:val="8"/>
          <w:sz w:val="32"/>
          <w:szCs w:val="32"/>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rPr>
        <w:t>（一）笔试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555"/>
        <w:jc w:val="both"/>
        <w:rPr>
          <w:rFonts w:hint="eastAsia" w:ascii="仿宋" w:hAnsi="仿宋" w:eastAsia="仿宋" w:cs="仿宋"/>
          <w:sz w:val="32"/>
          <w:szCs w:val="32"/>
          <w:lang w:eastAsia="zh-CN"/>
        </w:rPr>
      </w:pPr>
      <w:r>
        <w:rPr>
          <w:rFonts w:hint="eastAsia" w:ascii="仿宋" w:hAnsi="仿宋" w:eastAsia="仿宋" w:cs="仿宋"/>
          <w:b w:val="0"/>
          <w:i w:val="0"/>
          <w:caps w:val="0"/>
          <w:color w:val="333333"/>
          <w:spacing w:val="8"/>
          <w:sz w:val="32"/>
          <w:szCs w:val="32"/>
          <w:shd w:val="clear" w:fill="FFFFFF"/>
        </w:rPr>
        <w:t>笔试采取统一命题、统一考试、统一阅卷的方式进行，主要考察应聘者的综合基础知识，均为应知应会题，不指定具体考试内容和书目。</w:t>
      </w:r>
      <w:r>
        <w:rPr>
          <w:rFonts w:hint="eastAsia" w:ascii="仿宋" w:hAnsi="仿宋" w:eastAsia="仿宋" w:cs="仿宋"/>
          <w:b w:val="0"/>
          <w:i w:val="0"/>
          <w:caps w:val="0"/>
          <w:color w:val="333333"/>
          <w:spacing w:val="8"/>
          <w:sz w:val="32"/>
          <w:szCs w:val="32"/>
          <w:shd w:val="clear" w:fill="FFFFFF"/>
          <w:lang w:eastAsia="zh-CN"/>
        </w:rPr>
        <w:t>笔试时间及地点请登陆济南环球人力资源有限公司</w:t>
      </w:r>
      <w:r>
        <w:rPr>
          <w:rFonts w:hint="eastAsia" w:ascii="仿宋" w:hAnsi="仿宋" w:eastAsia="仿宋" w:cs="仿宋"/>
          <w:b w:val="0"/>
          <w:i w:val="0"/>
          <w:caps w:val="0"/>
          <w:color w:val="333333"/>
          <w:spacing w:val="8"/>
          <w:sz w:val="32"/>
          <w:szCs w:val="32"/>
          <w:shd w:val="clear" w:fill="FFFFFF"/>
        </w:rPr>
        <w:t>网站（http://www.</w:t>
      </w:r>
      <w:r>
        <w:rPr>
          <w:rFonts w:hint="eastAsia" w:ascii="仿宋" w:hAnsi="仿宋" w:eastAsia="仿宋" w:cs="仿宋"/>
          <w:b w:val="0"/>
          <w:i w:val="0"/>
          <w:caps w:val="0"/>
          <w:color w:val="333333"/>
          <w:spacing w:val="8"/>
          <w:sz w:val="32"/>
          <w:szCs w:val="32"/>
          <w:shd w:val="clear" w:fill="FFFFFF"/>
          <w:lang w:val="en-US" w:eastAsia="zh-CN"/>
        </w:rPr>
        <w:t>hqrljt.com</w:t>
      </w:r>
      <w:r>
        <w:rPr>
          <w:rFonts w:hint="eastAsia" w:ascii="仿宋" w:hAnsi="仿宋" w:eastAsia="仿宋" w:cs="仿宋"/>
          <w:b w:val="0"/>
          <w:i w:val="0"/>
          <w:caps w:val="0"/>
          <w:color w:val="333333"/>
          <w:spacing w:val="8"/>
          <w:sz w:val="32"/>
          <w:szCs w:val="32"/>
          <w:shd w:val="clear" w:fill="FFFFFF"/>
        </w:rPr>
        <w:t>）、</w:t>
      </w:r>
      <w:r>
        <w:rPr>
          <w:rFonts w:hint="eastAsia" w:ascii="仿宋" w:hAnsi="仿宋" w:eastAsia="仿宋" w:cs="仿宋"/>
          <w:b w:val="0"/>
          <w:i w:val="0"/>
          <w:caps w:val="0"/>
          <w:color w:val="333333"/>
          <w:spacing w:val="8"/>
          <w:sz w:val="32"/>
          <w:szCs w:val="32"/>
          <w:shd w:val="clear" w:fill="FFFFFF"/>
          <w:lang w:eastAsia="zh-CN"/>
        </w:rPr>
        <w:t>或</w:t>
      </w:r>
      <w:r>
        <w:rPr>
          <w:rFonts w:hint="eastAsia" w:ascii="仿宋" w:hAnsi="仿宋" w:eastAsia="仿宋" w:cs="仿宋"/>
          <w:b w:val="0"/>
          <w:i w:val="0"/>
          <w:caps w:val="0"/>
          <w:color w:val="333333"/>
          <w:spacing w:val="8"/>
          <w:sz w:val="32"/>
          <w:szCs w:val="32"/>
          <w:shd w:val="clear" w:fill="FFFFFF"/>
        </w:rPr>
        <w:t>“</w:t>
      </w:r>
      <w:r>
        <w:rPr>
          <w:rFonts w:hint="eastAsia" w:ascii="仿宋" w:hAnsi="仿宋" w:eastAsia="仿宋" w:cs="仿宋"/>
          <w:b w:val="0"/>
          <w:i w:val="0"/>
          <w:caps w:val="0"/>
          <w:color w:val="333333"/>
          <w:spacing w:val="8"/>
          <w:sz w:val="32"/>
          <w:szCs w:val="32"/>
          <w:shd w:val="clear" w:fill="FFFFFF"/>
          <w:lang w:eastAsia="zh-CN"/>
        </w:rPr>
        <w:t>环球人力</w:t>
      </w:r>
      <w:r>
        <w:rPr>
          <w:rFonts w:hint="eastAsia" w:ascii="仿宋" w:hAnsi="仿宋" w:eastAsia="仿宋" w:cs="仿宋"/>
          <w:b w:val="0"/>
          <w:i w:val="0"/>
          <w:caps w:val="0"/>
          <w:color w:val="333333"/>
          <w:spacing w:val="8"/>
          <w:sz w:val="32"/>
          <w:szCs w:val="32"/>
          <w:shd w:val="clear" w:fill="FFFFFF"/>
        </w:rPr>
        <w:t>”微信公众号</w:t>
      </w:r>
      <w:r>
        <w:rPr>
          <w:rFonts w:hint="eastAsia" w:ascii="仿宋" w:hAnsi="仿宋" w:eastAsia="仿宋" w:cs="仿宋"/>
          <w:b w:val="0"/>
          <w:i w:val="0"/>
          <w:caps w:val="0"/>
          <w:color w:val="333333"/>
          <w:spacing w:val="8"/>
          <w:sz w:val="32"/>
          <w:szCs w:val="32"/>
          <w:shd w:val="clear" w:fill="FFFFFF"/>
          <w:lang w:eastAsia="zh-CN"/>
        </w:rPr>
        <w:t>查询。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555"/>
        <w:jc w:val="both"/>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rPr>
        <w:t>（二）面试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rPr>
        <w:t>根据笔试成绩按招聘计划1:3的比例从高分到低分依次确定面试人员；达不到1:3比例的按实有参加考试的人员确定。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b w:val="0"/>
          <w:i w:val="0"/>
          <w:caps w:val="0"/>
          <w:color w:val="auto"/>
          <w:spacing w:val="8"/>
          <w:sz w:val="32"/>
          <w:szCs w:val="32"/>
          <w:shd w:val="clear" w:fill="FFFFFF"/>
        </w:rPr>
      </w:pPr>
      <w:r>
        <w:rPr>
          <w:rFonts w:hint="eastAsia" w:ascii="仿宋" w:hAnsi="仿宋" w:eastAsia="仿宋" w:cs="仿宋"/>
          <w:b w:val="0"/>
          <w:i w:val="0"/>
          <w:caps w:val="0"/>
          <w:color w:val="333333"/>
          <w:spacing w:val="8"/>
          <w:sz w:val="32"/>
          <w:szCs w:val="32"/>
          <w:shd w:val="clear" w:fill="FFFFFF"/>
        </w:rPr>
        <w:t>面试主要测评报考人员的综合分析能力、组织协调能力、反应应变能力、语言表达能力和举止仪表等方面的素</w:t>
      </w:r>
      <w:r>
        <w:rPr>
          <w:rFonts w:hint="eastAsia" w:ascii="仿宋" w:hAnsi="仿宋" w:eastAsia="仿宋" w:cs="仿宋"/>
          <w:b w:val="0"/>
          <w:i w:val="0"/>
          <w:caps w:val="0"/>
          <w:color w:val="auto"/>
          <w:spacing w:val="8"/>
          <w:sz w:val="32"/>
          <w:szCs w:val="32"/>
          <w:shd w:val="clear" w:fill="FFFFFF"/>
        </w:rPr>
        <w:t>质和能力。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555"/>
        <w:jc w:val="left"/>
        <w:rPr>
          <w:rFonts w:ascii="微软雅黑" w:hAnsi="微软雅黑" w:eastAsia="微软雅黑" w:cs="微软雅黑"/>
          <w:b w:val="0"/>
          <w:i w:val="0"/>
          <w:caps w:val="0"/>
          <w:color w:val="333333"/>
          <w:spacing w:val="8"/>
          <w:sz w:val="32"/>
          <w:szCs w:val="32"/>
        </w:rPr>
      </w:pPr>
      <w:r>
        <w:rPr>
          <w:rFonts w:hint="eastAsia" w:ascii="仿宋" w:hAnsi="仿宋" w:eastAsia="仿宋" w:cs="仿宋"/>
          <w:b w:val="0"/>
          <w:i w:val="0"/>
          <w:caps w:val="0"/>
          <w:color w:val="333333"/>
          <w:spacing w:val="8"/>
          <w:sz w:val="32"/>
          <w:szCs w:val="32"/>
          <w:shd w:val="clear" w:fill="FFFFFF"/>
          <w:lang w:eastAsia="zh-CN"/>
        </w:rPr>
        <w:t>（三）</w:t>
      </w:r>
      <w:r>
        <w:rPr>
          <w:rFonts w:ascii="仿宋" w:hAnsi="仿宋" w:eastAsia="仿宋" w:cs="仿宋"/>
          <w:b w:val="0"/>
          <w:i w:val="0"/>
          <w:caps w:val="0"/>
          <w:color w:val="333333"/>
          <w:spacing w:val="8"/>
          <w:sz w:val="32"/>
          <w:szCs w:val="32"/>
          <w:shd w:val="clear" w:fill="FFFFFF"/>
        </w:rPr>
        <w:t>集体面谈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555"/>
        <w:jc w:val="left"/>
        <w:rPr>
          <w:rFonts w:hint="eastAsia" w:ascii="微软雅黑" w:hAnsi="微软雅黑" w:eastAsia="微软雅黑" w:cs="微软雅黑"/>
          <w:b w:val="0"/>
          <w:i w:val="0"/>
          <w:caps w:val="0"/>
          <w:color w:val="333333"/>
          <w:spacing w:val="8"/>
          <w:sz w:val="32"/>
          <w:szCs w:val="32"/>
        </w:rPr>
      </w:pPr>
      <w:r>
        <w:rPr>
          <w:rFonts w:hint="eastAsia" w:ascii="仿宋" w:hAnsi="仿宋" w:eastAsia="仿宋" w:cs="仿宋"/>
          <w:b w:val="0"/>
          <w:i w:val="0"/>
          <w:caps w:val="0"/>
          <w:color w:val="333333"/>
          <w:spacing w:val="8"/>
          <w:sz w:val="32"/>
          <w:szCs w:val="32"/>
          <w:shd w:val="clear" w:fill="FFFFFF"/>
        </w:rPr>
        <w:t>对面试者进行集体面谈，根据人岗相适的原则，进一步了解应聘者与工作岗位的匹配度。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555"/>
        <w:jc w:val="left"/>
        <w:rPr>
          <w:rFonts w:hint="eastAsia" w:ascii="微软雅黑" w:hAnsi="微软雅黑" w:eastAsia="微软雅黑" w:cs="微软雅黑"/>
          <w:b w:val="0"/>
          <w:i w:val="0"/>
          <w:caps w:val="0"/>
          <w:color w:val="333333"/>
          <w:spacing w:val="8"/>
          <w:sz w:val="32"/>
          <w:szCs w:val="32"/>
        </w:rPr>
      </w:pPr>
      <w:r>
        <w:rPr>
          <w:rFonts w:hint="eastAsia" w:ascii="仿宋" w:hAnsi="仿宋" w:eastAsia="仿宋" w:cs="仿宋"/>
          <w:b w:val="0"/>
          <w:i w:val="0"/>
          <w:caps w:val="0"/>
          <w:color w:val="333333"/>
          <w:spacing w:val="8"/>
          <w:sz w:val="32"/>
          <w:szCs w:val="32"/>
          <w:shd w:val="clear" w:fill="FFFFFF"/>
        </w:rPr>
        <w:t>（四）成绩计算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555"/>
        <w:jc w:val="left"/>
        <w:rPr>
          <w:rFonts w:hint="eastAsia" w:ascii="仿宋" w:hAnsi="仿宋" w:eastAsia="仿宋" w:cs="仿宋"/>
          <w:b w:val="0"/>
          <w:i w:val="0"/>
          <w:caps w:val="0"/>
          <w:color w:val="auto"/>
          <w:spacing w:val="8"/>
          <w:sz w:val="32"/>
          <w:szCs w:val="32"/>
          <w:shd w:val="clear" w:fill="FFFFFF"/>
        </w:rPr>
      </w:pPr>
      <w:r>
        <w:rPr>
          <w:rFonts w:hint="eastAsia" w:ascii="仿宋" w:hAnsi="仿宋" w:eastAsia="仿宋" w:cs="仿宋"/>
          <w:b w:val="0"/>
          <w:i w:val="0"/>
          <w:caps w:val="0"/>
          <w:color w:val="333333"/>
          <w:spacing w:val="8"/>
          <w:sz w:val="32"/>
          <w:szCs w:val="32"/>
          <w:shd w:val="clear" w:fill="FFFFFF"/>
        </w:rPr>
        <w:t>集体面谈结束后，笔试成绩不计入总成绩，按面试成绩和集体面谈成绩</w:t>
      </w:r>
      <w:r>
        <w:rPr>
          <w:rFonts w:hint="eastAsia" w:ascii="仿宋" w:hAnsi="仿宋" w:eastAsia="仿宋" w:cs="仿宋"/>
          <w:b w:val="0"/>
          <w:i w:val="0"/>
          <w:caps w:val="0"/>
          <w:color w:val="333333"/>
          <w:spacing w:val="8"/>
          <w:sz w:val="32"/>
          <w:szCs w:val="32"/>
          <w:shd w:val="clear" w:fill="FFFFFF"/>
          <w:lang w:eastAsia="zh-CN"/>
        </w:rPr>
        <w:t>各占</w:t>
      </w:r>
      <w:r>
        <w:rPr>
          <w:rFonts w:hint="eastAsia" w:ascii="仿宋" w:hAnsi="仿宋" w:eastAsia="仿宋" w:cs="仿宋"/>
          <w:b w:val="0"/>
          <w:i w:val="0"/>
          <w:caps w:val="0"/>
          <w:color w:val="333333"/>
          <w:spacing w:val="8"/>
          <w:sz w:val="32"/>
          <w:szCs w:val="32"/>
          <w:shd w:val="clear" w:fill="FFFFFF"/>
          <w:lang w:val="en-US" w:eastAsia="zh-CN"/>
        </w:rPr>
        <w:t>60%和40%</w:t>
      </w:r>
      <w:r>
        <w:rPr>
          <w:rFonts w:hint="eastAsia" w:ascii="仿宋" w:hAnsi="仿宋" w:eastAsia="仿宋" w:cs="仿宋"/>
          <w:b w:val="0"/>
          <w:i w:val="0"/>
          <w:caps w:val="0"/>
          <w:color w:val="333333"/>
          <w:spacing w:val="8"/>
          <w:sz w:val="32"/>
          <w:szCs w:val="32"/>
          <w:shd w:val="clear" w:fill="FFFFFF"/>
        </w:rPr>
        <w:t>的比例计算报考人员的总成绩。面试成绩计算到小数点后两位数，尾数四舍五入。根据报考人员的面试成绩排名，按各招聘岗位的招聘计划依次等额确定体检考核人员。同一招聘岗位出现总成绩并列的，则按集体面谈成绩由高分到低分确定体检考核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eastAsia" w:ascii="仿宋" w:hAnsi="仿宋" w:eastAsia="仿宋" w:cs="仿宋"/>
          <w:b w:val="0"/>
          <w:i w:val="0"/>
          <w:caps w:val="0"/>
          <w:color w:val="auto"/>
          <w:spacing w:val="0"/>
          <w:sz w:val="18"/>
          <w:szCs w:val="18"/>
        </w:rPr>
      </w:pPr>
      <w:r>
        <w:rPr>
          <w:rFonts w:hint="eastAsia" w:ascii="仿宋" w:hAnsi="仿宋" w:eastAsia="仿宋" w:cs="仿宋"/>
          <w:b w:val="0"/>
          <w:i w:val="0"/>
          <w:caps w:val="0"/>
          <w:color w:val="auto"/>
          <w:spacing w:val="0"/>
          <w:sz w:val="31"/>
          <w:szCs w:val="31"/>
          <w:shd w:val="clear" w:fill="FFFFFF"/>
        </w:rPr>
        <w:t>进入考察体检范围人选及其考试成绩在</w:t>
      </w:r>
      <w:r>
        <w:rPr>
          <w:rFonts w:hint="eastAsia" w:ascii="仿宋" w:hAnsi="仿宋" w:eastAsia="仿宋" w:cs="仿宋"/>
          <w:b w:val="0"/>
          <w:i w:val="0"/>
          <w:caps w:val="0"/>
          <w:color w:val="auto"/>
          <w:spacing w:val="0"/>
          <w:sz w:val="18"/>
          <w:szCs w:val="18"/>
          <w:u w:val="none"/>
          <w:shd w:val="clear" w:fill="FFFFFF"/>
        </w:rPr>
        <w:fldChar w:fldCharType="begin"/>
      </w:r>
      <w:r>
        <w:rPr>
          <w:rFonts w:hint="eastAsia" w:ascii="仿宋" w:hAnsi="仿宋" w:eastAsia="仿宋" w:cs="仿宋"/>
          <w:b w:val="0"/>
          <w:i w:val="0"/>
          <w:caps w:val="0"/>
          <w:color w:val="auto"/>
          <w:spacing w:val="0"/>
          <w:sz w:val="18"/>
          <w:szCs w:val="18"/>
          <w:u w:val="none"/>
          <w:shd w:val="clear" w:fill="FFFFFF"/>
        </w:rPr>
        <w:instrText xml:space="preserve"> HYPERLINK "http://www.lcjy.sd.cn/" </w:instrText>
      </w:r>
      <w:r>
        <w:rPr>
          <w:rFonts w:hint="eastAsia" w:ascii="仿宋" w:hAnsi="仿宋" w:eastAsia="仿宋" w:cs="仿宋"/>
          <w:b w:val="0"/>
          <w:i w:val="0"/>
          <w:caps w:val="0"/>
          <w:color w:val="auto"/>
          <w:spacing w:val="0"/>
          <w:sz w:val="18"/>
          <w:szCs w:val="18"/>
          <w:u w:val="none"/>
          <w:shd w:val="clear" w:fill="FFFFFF"/>
        </w:rPr>
        <w:fldChar w:fldCharType="separate"/>
      </w:r>
      <w:r>
        <w:rPr>
          <w:rStyle w:val="7"/>
          <w:rFonts w:hint="eastAsia" w:ascii="仿宋" w:hAnsi="仿宋" w:eastAsia="仿宋" w:cs="仿宋"/>
          <w:b w:val="0"/>
          <w:i w:val="0"/>
          <w:caps w:val="0"/>
          <w:color w:val="auto"/>
          <w:spacing w:val="0"/>
          <w:sz w:val="31"/>
          <w:szCs w:val="31"/>
          <w:u w:val="none"/>
          <w:shd w:val="clear" w:fill="FFFFFF"/>
        </w:rPr>
        <w:t>济南环球人力资源有限公司网站（www.hqrljt.com）</w:t>
      </w:r>
      <w:r>
        <w:rPr>
          <w:rStyle w:val="7"/>
          <w:rFonts w:hint="eastAsia" w:ascii="仿宋" w:hAnsi="仿宋" w:eastAsia="仿宋" w:cs="仿宋"/>
          <w:b w:val="0"/>
          <w:i w:val="0"/>
          <w:caps w:val="0"/>
          <w:color w:val="auto"/>
          <w:spacing w:val="-15"/>
          <w:sz w:val="31"/>
          <w:szCs w:val="31"/>
          <w:u w:val="none"/>
          <w:shd w:val="clear" w:fill="FFFFFF"/>
        </w:rPr>
        <w:t>公布。</w:t>
      </w:r>
      <w:r>
        <w:rPr>
          <w:rFonts w:hint="eastAsia" w:ascii="仿宋" w:hAnsi="仿宋" w:eastAsia="仿宋" w:cs="仿宋"/>
          <w:b w:val="0"/>
          <w:i w:val="0"/>
          <w:caps w:val="0"/>
          <w:color w:val="auto"/>
          <w:spacing w:val="0"/>
          <w:sz w:val="18"/>
          <w:szCs w:val="18"/>
          <w:u w:val="none"/>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Style w:val="6"/>
          <w:rFonts w:hint="eastAsia" w:ascii="仿宋" w:hAnsi="仿宋" w:eastAsia="仿宋" w:cs="仿宋"/>
          <w:i w:val="0"/>
          <w:caps w:val="0"/>
          <w:color w:val="333333"/>
          <w:spacing w:val="8"/>
          <w:sz w:val="32"/>
          <w:szCs w:val="32"/>
          <w:shd w:val="clear" w:fill="FFFFFF"/>
        </w:rPr>
        <w:t>六、体检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rPr>
        <w:t>对确定的体检人员，在区级及以上综合医院进行体检，费用自理，体检项目和标准参照公务员录用体检标准执行。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rPr>
        <w:t>进入体检范围人员需提交由户籍所在地派出所出具的无犯罪记录证明原件一份。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rPr>
        <w:t>因弃权或体检考核不合格出现的缺额，按考试总成绩排名依次等额确定递补人员。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Style w:val="6"/>
          <w:rFonts w:hint="eastAsia" w:ascii="仿宋" w:hAnsi="仿宋" w:eastAsia="仿宋" w:cs="仿宋"/>
          <w:i w:val="0"/>
          <w:caps w:val="0"/>
          <w:color w:val="333333"/>
          <w:spacing w:val="8"/>
          <w:sz w:val="32"/>
          <w:szCs w:val="32"/>
          <w:shd w:val="clear" w:fill="FFFFFF"/>
        </w:rPr>
        <w:t>七、公示和聘用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both"/>
        <w:rPr>
          <w:rFonts w:hint="eastAsia" w:ascii="仿宋" w:hAnsi="仿宋" w:eastAsia="仿宋" w:cs="仿宋"/>
          <w:sz w:val="32"/>
          <w:szCs w:val="32"/>
        </w:rPr>
      </w:pPr>
      <w:r>
        <w:rPr>
          <w:rFonts w:hint="eastAsia" w:ascii="仿宋" w:hAnsi="仿宋" w:eastAsia="仿宋" w:cs="仿宋"/>
          <w:b w:val="0"/>
          <w:i w:val="0"/>
          <w:caps w:val="0"/>
          <w:color w:val="333333"/>
          <w:spacing w:val="8"/>
          <w:sz w:val="32"/>
          <w:szCs w:val="32"/>
          <w:shd w:val="clear" w:fill="FFFFFF"/>
        </w:rPr>
        <w:t>经体检合格的拟聘用人员公示3天，公示无异议人员统一培训上岗。试用期</w:t>
      </w:r>
      <w:r>
        <w:rPr>
          <w:rFonts w:hint="eastAsia" w:ascii="仿宋" w:hAnsi="仿宋" w:eastAsia="仿宋" w:cs="仿宋"/>
          <w:b w:val="0"/>
          <w:i w:val="0"/>
          <w:caps w:val="0"/>
          <w:color w:val="333333"/>
          <w:spacing w:val="8"/>
          <w:sz w:val="32"/>
          <w:szCs w:val="32"/>
          <w:shd w:val="clear" w:fill="FFFFFF"/>
          <w:lang w:val="en-US" w:eastAsia="zh-CN"/>
        </w:rPr>
        <w:t>2</w:t>
      </w:r>
      <w:r>
        <w:rPr>
          <w:rFonts w:hint="eastAsia" w:ascii="仿宋" w:hAnsi="仿宋" w:eastAsia="仿宋" w:cs="仿宋"/>
          <w:b w:val="0"/>
          <w:i w:val="0"/>
          <w:caps w:val="0"/>
          <w:color w:val="333333"/>
          <w:spacing w:val="8"/>
          <w:sz w:val="32"/>
          <w:szCs w:val="32"/>
          <w:shd w:val="clear" w:fill="FFFFFF"/>
        </w:rPr>
        <w:t>个月，试用不合格的不予聘用。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left"/>
        <w:rPr>
          <w:rFonts w:hint="eastAsia" w:ascii="仿宋" w:hAnsi="仿宋" w:eastAsia="仿宋" w:cs="仿宋"/>
          <w:sz w:val="32"/>
          <w:szCs w:val="32"/>
        </w:rPr>
      </w:pPr>
      <w:r>
        <w:rPr>
          <w:rStyle w:val="6"/>
          <w:rFonts w:hint="eastAsia" w:ascii="仿宋" w:hAnsi="仿宋" w:eastAsia="仿宋" w:cs="仿宋"/>
          <w:i w:val="0"/>
          <w:caps w:val="0"/>
          <w:color w:val="333333"/>
          <w:spacing w:val="8"/>
          <w:sz w:val="32"/>
          <w:szCs w:val="32"/>
          <w:shd w:val="clear" w:fill="FFFFFF"/>
        </w:rPr>
        <w:t>八、信息发布和其他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eastAsia" w:ascii="仿宋" w:hAnsi="仿宋" w:eastAsia="仿宋" w:cs="仿宋"/>
          <w:color w:val="auto"/>
          <w:sz w:val="32"/>
          <w:szCs w:val="32"/>
        </w:rPr>
      </w:pPr>
      <w:r>
        <w:rPr>
          <w:rFonts w:hint="eastAsia" w:ascii="仿宋" w:hAnsi="仿宋" w:eastAsia="仿宋" w:cs="仿宋"/>
          <w:b w:val="0"/>
          <w:i w:val="0"/>
          <w:caps w:val="0"/>
          <w:color w:val="auto"/>
          <w:spacing w:val="8"/>
          <w:sz w:val="32"/>
          <w:szCs w:val="32"/>
          <w:shd w:val="clear" w:fill="FFFFFF"/>
        </w:rPr>
        <w:t>此次公开招聘的简章、成绩、公示等有关信息</w:t>
      </w:r>
      <w:r>
        <w:rPr>
          <w:rFonts w:hint="eastAsia" w:ascii="仿宋" w:hAnsi="仿宋" w:eastAsia="仿宋" w:cs="仿宋"/>
          <w:b w:val="0"/>
          <w:i w:val="0"/>
          <w:caps w:val="0"/>
          <w:color w:val="auto"/>
          <w:spacing w:val="0"/>
          <w:sz w:val="31"/>
          <w:szCs w:val="31"/>
          <w:shd w:val="clear" w:fill="FFFFFF"/>
        </w:rPr>
        <w:t>在</w:t>
      </w:r>
      <w:r>
        <w:rPr>
          <w:rFonts w:hint="eastAsia" w:ascii="仿宋" w:hAnsi="仿宋" w:eastAsia="仿宋" w:cs="仿宋"/>
          <w:b w:val="0"/>
          <w:i w:val="0"/>
          <w:caps w:val="0"/>
          <w:color w:val="auto"/>
          <w:spacing w:val="0"/>
          <w:sz w:val="18"/>
          <w:szCs w:val="18"/>
          <w:u w:val="none"/>
          <w:shd w:val="clear" w:fill="FFFFFF"/>
        </w:rPr>
        <w:fldChar w:fldCharType="begin"/>
      </w:r>
      <w:r>
        <w:rPr>
          <w:rFonts w:hint="eastAsia" w:ascii="仿宋" w:hAnsi="仿宋" w:eastAsia="仿宋" w:cs="仿宋"/>
          <w:b w:val="0"/>
          <w:i w:val="0"/>
          <w:caps w:val="0"/>
          <w:color w:val="auto"/>
          <w:spacing w:val="0"/>
          <w:sz w:val="18"/>
          <w:szCs w:val="18"/>
          <w:u w:val="none"/>
          <w:shd w:val="clear" w:fill="FFFFFF"/>
        </w:rPr>
        <w:instrText xml:space="preserve"> HYPERLINK "http://www.lcjy.sd.cn/" </w:instrText>
      </w:r>
      <w:r>
        <w:rPr>
          <w:rFonts w:hint="eastAsia" w:ascii="仿宋" w:hAnsi="仿宋" w:eastAsia="仿宋" w:cs="仿宋"/>
          <w:b w:val="0"/>
          <w:i w:val="0"/>
          <w:caps w:val="0"/>
          <w:color w:val="auto"/>
          <w:spacing w:val="0"/>
          <w:sz w:val="18"/>
          <w:szCs w:val="18"/>
          <w:u w:val="none"/>
          <w:shd w:val="clear" w:fill="FFFFFF"/>
        </w:rPr>
        <w:fldChar w:fldCharType="separate"/>
      </w:r>
      <w:r>
        <w:rPr>
          <w:rStyle w:val="7"/>
          <w:rFonts w:hint="eastAsia" w:ascii="仿宋" w:hAnsi="仿宋" w:eastAsia="仿宋" w:cs="仿宋"/>
          <w:b w:val="0"/>
          <w:i w:val="0"/>
          <w:caps w:val="0"/>
          <w:color w:val="auto"/>
          <w:spacing w:val="0"/>
          <w:sz w:val="31"/>
          <w:szCs w:val="31"/>
          <w:u w:val="none"/>
          <w:shd w:val="clear" w:fill="FFFFFF"/>
        </w:rPr>
        <w:t>济南环球人力资源有限公司网站（www.hqrljt.com）</w:t>
      </w:r>
      <w:r>
        <w:rPr>
          <w:rStyle w:val="7"/>
          <w:rFonts w:hint="eastAsia" w:ascii="仿宋" w:hAnsi="仿宋" w:eastAsia="仿宋" w:cs="仿宋"/>
          <w:b w:val="0"/>
          <w:i w:val="0"/>
          <w:caps w:val="0"/>
          <w:color w:val="auto"/>
          <w:spacing w:val="-15"/>
          <w:sz w:val="31"/>
          <w:szCs w:val="31"/>
          <w:u w:val="none"/>
          <w:shd w:val="clear" w:fill="FFFFFF"/>
        </w:rPr>
        <w:t>公布。</w:t>
      </w:r>
      <w:r>
        <w:rPr>
          <w:rFonts w:hint="eastAsia" w:ascii="仿宋" w:hAnsi="仿宋" w:eastAsia="仿宋" w:cs="仿宋"/>
          <w:b w:val="0"/>
          <w:i w:val="0"/>
          <w:caps w:val="0"/>
          <w:color w:val="auto"/>
          <w:spacing w:val="0"/>
          <w:sz w:val="18"/>
          <w:szCs w:val="18"/>
          <w:u w:val="none"/>
          <w:shd w:val="clear" w:fill="FFFFFF"/>
        </w:rPr>
        <w:fldChar w:fldCharType="end"/>
      </w:r>
    </w:p>
    <w:p>
      <w:pPr>
        <w:rPr>
          <w:rFonts w:hint="eastAsia" w:ascii="仿宋" w:hAnsi="仿宋" w:eastAsia="仿宋" w:cs="仿宋"/>
          <w:color w:val="auto"/>
          <w:sz w:val="32"/>
          <w:szCs w:val="32"/>
          <w:lang w:val="en-US" w:eastAsia="zh-CN"/>
        </w:rPr>
      </w:pPr>
      <w:r>
        <w:rPr>
          <w:rFonts w:hint="eastAsia" w:ascii="仿宋" w:hAnsi="仿宋" w:eastAsia="仿宋" w:cs="仿宋"/>
          <w:b w:val="0"/>
          <w:i w:val="0"/>
          <w:caps w:val="0"/>
          <w:color w:val="auto"/>
          <w:spacing w:val="8"/>
          <w:sz w:val="32"/>
          <w:szCs w:val="32"/>
          <w:shd w:val="clear" w:fill="FFFFFF"/>
        </w:rPr>
        <w:t>咨询电话：</w:t>
      </w:r>
      <w:r>
        <w:rPr>
          <w:rFonts w:hint="eastAsia" w:ascii="仿宋" w:hAnsi="仿宋" w:eastAsia="仿宋" w:cs="仿宋"/>
          <w:color w:val="auto"/>
          <w:sz w:val="32"/>
          <w:szCs w:val="32"/>
          <w:lang w:val="en-US" w:eastAsia="zh-CN"/>
        </w:rPr>
        <w:t xml:space="preserve"> 0531-88012813   18363096238 卢老师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firstLine="1680" w:firstLineChars="500"/>
        <w:jc w:val="left"/>
        <w:rPr>
          <w:rFonts w:hint="eastAsia" w:ascii="仿宋" w:hAnsi="仿宋" w:eastAsia="仿宋" w:cs="仿宋"/>
          <w:color w:val="auto"/>
          <w:sz w:val="32"/>
          <w:szCs w:val="32"/>
          <w:lang w:eastAsia="zh-CN"/>
        </w:rPr>
      </w:pPr>
      <w:r>
        <w:rPr>
          <w:rFonts w:hint="eastAsia" w:ascii="仿宋" w:hAnsi="仿宋" w:eastAsia="仿宋" w:cs="仿宋"/>
          <w:b w:val="0"/>
          <w:i w:val="0"/>
          <w:caps w:val="0"/>
          <w:color w:val="auto"/>
          <w:spacing w:val="8"/>
          <w:sz w:val="32"/>
          <w:szCs w:val="32"/>
          <w:shd w:val="clear" w:fill="FFFFFF"/>
        </w:rPr>
        <w:t>0531-</w:t>
      </w:r>
      <w:r>
        <w:rPr>
          <w:rFonts w:hint="eastAsia" w:ascii="仿宋" w:hAnsi="仿宋" w:eastAsia="仿宋" w:cs="仿宋"/>
          <w:b w:val="0"/>
          <w:i w:val="0"/>
          <w:caps w:val="0"/>
          <w:color w:val="auto"/>
          <w:spacing w:val="8"/>
          <w:sz w:val="32"/>
          <w:szCs w:val="32"/>
          <w:shd w:val="clear" w:fill="FFFFFF"/>
          <w:lang w:val="en-US" w:eastAsia="zh-CN"/>
        </w:rPr>
        <w:t>88013432</w:t>
      </w:r>
      <w:r>
        <w:rPr>
          <w:rFonts w:hint="eastAsia" w:ascii="仿宋" w:hAnsi="仿宋" w:eastAsia="仿宋" w:cs="仿宋"/>
          <w:b w:val="0"/>
          <w:i w:val="0"/>
          <w:caps w:val="0"/>
          <w:color w:val="auto"/>
          <w:spacing w:val="8"/>
          <w:sz w:val="32"/>
          <w:szCs w:val="32"/>
          <w:shd w:val="clear" w:fill="FFFFFF"/>
        </w:rPr>
        <w:t>    </w:t>
      </w:r>
      <w:r>
        <w:rPr>
          <w:rFonts w:hint="eastAsia" w:ascii="仿宋" w:hAnsi="仿宋" w:eastAsia="仿宋" w:cs="仿宋"/>
          <w:b w:val="0"/>
          <w:i w:val="0"/>
          <w:caps w:val="0"/>
          <w:color w:val="auto"/>
          <w:spacing w:val="8"/>
          <w:sz w:val="32"/>
          <w:szCs w:val="32"/>
          <w:shd w:val="clear" w:fill="FFFFFF"/>
          <w:lang w:val="en-US" w:eastAsia="zh-CN"/>
        </w:rPr>
        <w:t>13396402670</w:t>
      </w:r>
      <w:r>
        <w:rPr>
          <w:rFonts w:hint="eastAsia" w:ascii="仿宋" w:hAnsi="仿宋" w:eastAsia="仿宋" w:cs="仿宋"/>
          <w:b w:val="0"/>
          <w:i w:val="0"/>
          <w:caps w:val="0"/>
          <w:color w:val="auto"/>
          <w:spacing w:val="8"/>
          <w:sz w:val="32"/>
          <w:szCs w:val="32"/>
          <w:shd w:val="clear" w:fill="FFFFFF"/>
        </w:rPr>
        <w:t xml:space="preserve"> </w:t>
      </w:r>
      <w:r>
        <w:rPr>
          <w:rFonts w:hint="eastAsia" w:ascii="仿宋" w:hAnsi="仿宋" w:eastAsia="仿宋" w:cs="仿宋"/>
          <w:b w:val="0"/>
          <w:i w:val="0"/>
          <w:caps w:val="0"/>
          <w:color w:val="auto"/>
          <w:spacing w:val="8"/>
          <w:sz w:val="32"/>
          <w:szCs w:val="32"/>
          <w:shd w:val="clear" w:fill="FFFFFF"/>
          <w:lang w:eastAsia="zh-CN"/>
        </w:rPr>
        <w:t>刘主任</w:t>
      </w:r>
    </w:p>
    <w:p>
      <w:pPr>
        <w:rPr>
          <w:rFonts w:ascii="宋体" w:hAnsi="宋体" w:eastAsia="宋体" w:cs="宋体"/>
          <w:color w:val="000000"/>
          <w:sz w:val="27"/>
          <w:szCs w:val="27"/>
        </w:rPr>
      </w:pPr>
      <w:r>
        <w:rPr>
          <w:rFonts w:hint="eastAsia" w:ascii="仿宋" w:hAnsi="仿宋" w:eastAsia="仿宋" w:cs="仿宋"/>
          <w:b/>
          <w:bCs/>
          <w:sz w:val="32"/>
          <w:szCs w:val="32"/>
        </w:rPr>
        <w:t xml:space="preserve"> </w:t>
      </w:r>
    </w:p>
    <w:p>
      <w:pPr>
        <w:jc w:val="center"/>
        <w:rPr>
          <w:b/>
          <w:sz w:val="52"/>
          <w:szCs w:val="5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tbl>
      <w:tblPr>
        <w:tblStyle w:val="8"/>
        <w:tblpPr w:leftFromText="180" w:rightFromText="180" w:vertAnchor="page" w:horzAnchor="page" w:tblpX="1395" w:tblpY="2008"/>
        <w:tblOverlap w:val="never"/>
        <w:tblW w:w="92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5"/>
        <w:gridCol w:w="838"/>
        <w:gridCol w:w="332"/>
        <w:gridCol w:w="345"/>
        <w:gridCol w:w="730"/>
        <w:gridCol w:w="294"/>
        <w:gridCol w:w="421"/>
        <w:gridCol w:w="713"/>
        <w:gridCol w:w="372"/>
        <w:gridCol w:w="625"/>
        <w:gridCol w:w="851"/>
        <w:gridCol w:w="274"/>
        <w:gridCol w:w="728"/>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trPr>
        <w:tc>
          <w:tcPr>
            <w:tcW w:w="12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姓名</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07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性别</w:t>
            </w:r>
          </w:p>
        </w:tc>
        <w:tc>
          <w:tcPr>
            <w:tcW w:w="71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08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民族</w:t>
            </w:r>
          </w:p>
        </w:tc>
        <w:tc>
          <w:tcPr>
            <w:tcW w:w="6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政治</w:t>
            </w:r>
          </w:p>
          <w:p>
            <w:pPr>
              <w:keepNext w:val="0"/>
              <w:keepLines w:val="0"/>
              <w:pageBreakBefore w:val="0"/>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面貌</w:t>
            </w:r>
          </w:p>
        </w:tc>
        <w:tc>
          <w:tcPr>
            <w:tcW w:w="100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42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trPr>
        <w:tc>
          <w:tcPr>
            <w:tcW w:w="12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出生</w:t>
            </w:r>
          </w:p>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年月</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07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户籍</w:t>
            </w:r>
          </w:p>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所在地</w:t>
            </w:r>
          </w:p>
        </w:tc>
        <w:tc>
          <w:tcPr>
            <w:tcW w:w="71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08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现实际</w:t>
            </w:r>
          </w:p>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居住地</w:t>
            </w:r>
          </w:p>
        </w:tc>
        <w:tc>
          <w:tcPr>
            <w:tcW w:w="247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42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400" w:lineRule="exact"/>
              <w:ind w:left="0" w:leftChars="0" w:right="0" w:rightChars="0" w:firstLine="0" w:firstLineChars="0"/>
              <w:jc w:val="left"/>
              <w:textAlignment w:val="auto"/>
              <w:outlineLvl w:val="9"/>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参加工作时间</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07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婚姻</w:t>
            </w:r>
          </w:p>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状况</w:t>
            </w:r>
          </w:p>
        </w:tc>
        <w:tc>
          <w:tcPr>
            <w:tcW w:w="71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71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子女情况及</w:t>
            </w:r>
          </w:p>
          <w:p>
            <w:pPr>
              <w:keepNext w:val="0"/>
              <w:keepLines w:val="0"/>
              <w:pageBreakBefore w:val="0"/>
              <w:kinsoku/>
              <w:wordWrap/>
              <w:overflowPunct/>
              <w:topLinePunct w:val="0"/>
              <w:autoSpaceDE/>
              <w:autoSpaceDN/>
              <w:bidi w:val="0"/>
              <w:spacing w:line="400" w:lineRule="exact"/>
              <w:ind w:right="0" w:right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t>二胎计划</w:t>
            </w:r>
          </w:p>
        </w:tc>
        <w:tc>
          <w:tcPr>
            <w:tcW w:w="328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both"/>
              <w:textAlignment w:val="auto"/>
              <w:outlineLvl w:val="9"/>
              <w:rPr>
                <w:rFonts w:hint="eastAsia" w:ascii="仿宋" w:hAnsi="仿宋" w:eastAsia="仿宋" w:cs="仿宋"/>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12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E-mail</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79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QQ</w:t>
            </w:r>
          </w:p>
        </w:tc>
        <w:tc>
          <w:tcPr>
            <w:tcW w:w="171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12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手机</w:t>
            </w:r>
          </w:p>
        </w:tc>
        <w:tc>
          <w:tcPr>
            <w:tcW w:w="215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健康</w:t>
            </w:r>
          </w:p>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状况</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79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身高</w:t>
            </w:r>
          </w:p>
        </w:tc>
        <w:tc>
          <w:tcPr>
            <w:tcW w:w="171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12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身份证号码</w:t>
            </w:r>
          </w:p>
        </w:tc>
        <w:tc>
          <w:tcPr>
            <w:tcW w:w="215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12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申报</w:t>
            </w:r>
            <w:r>
              <w:rPr>
                <w:rFonts w:hint="eastAsia" w:ascii="仿宋" w:hAnsi="仿宋" w:eastAsia="仿宋" w:cs="仿宋"/>
                <w:sz w:val="28"/>
                <w:szCs w:val="28"/>
                <w:lang w:eastAsia="zh-CN"/>
              </w:rPr>
              <w:t>岗位</w:t>
            </w:r>
            <w:r>
              <w:rPr>
                <w:rFonts w:hint="eastAsia" w:ascii="仿宋" w:hAnsi="仿宋" w:eastAsia="仿宋" w:cs="仿宋"/>
                <w:sz w:val="28"/>
                <w:szCs w:val="28"/>
              </w:rPr>
              <w:t>专业</w:t>
            </w:r>
          </w:p>
        </w:tc>
        <w:tc>
          <w:tcPr>
            <w:tcW w:w="4670" w:type="dxa"/>
            <w:gridSpan w:val="9"/>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12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是否服从调剂</w:t>
            </w:r>
          </w:p>
        </w:tc>
        <w:tc>
          <w:tcPr>
            <w:tcW w:w="215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2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资格</w:t>
            </w:r>
          </w:p>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证书</w:t>
            </w:r>
          </w:p>
        </w:tc>
        <w:tc>
          <w:tcPr>
            <w:tcW w:w="151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44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驾驶证</w:t>
            </w:r>
          </w:p>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种类</w:t>
            </w:r>
          </w:p>
        </w:tc>
        <w:tc>
          <w:tcPr>
            <w:tcW w:w="171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12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其它</w:t>
            </w:r>
          </w:p>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证书</w:t>
            </w:r>
          </w:p>
        </w:tc>
        <w:tc>
          <w:tcPr>
            <w:tcW w:w="215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8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学历</w:t>
            </w:r>
            <w:r>
              <w:rPr>
                <w:rFonts w:hint="eastAsia" w:ascii="仿宋" w:hAnsi="仿宋" w:eastAsia="仿宋" w:cs="仿宋"/>
                <w:sz w:val="28"/>
                <w:szCs w:val="28"/>
              </w:rPr>
              <w:br w:type="textWrapping"/>
            </w:r>
            <w:r>
              <w:rPr>
                <w:rFonts w:hint="eastAsia" w:ascii="仿宋" w:hAnsi="仿宋" w:eastAsia="仿宋" w:cs="仿宋"/>
                <w:sz w:val="28"/>
                <w:szCs w:val="28"/>
              </w:rPr>
              <w:t>学位</w:t>
            </w:r>
          </w:p>
        </w:tc>
        <w:tc>
          <w:tcPr>
            <w:tcW w:w="151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全日制</w:t>
            </w:r>
          </w:p>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教育</w:t>
            </w:r>
          </w:p>
        </w:tc>
        <w:tc>
          <w:tcPr>
            <w:tcW w:w="144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71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毕业院校及专业、学位</w:t>
            </w:r>
          </w:p>
        </w:tc>
        <w:tc>
          <w:tcPr>
            <w:tcW w:w="328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 w:hRule="atLeast"/>
        </w:trPr>
        <w:tc>
          <w:tcPr>
            <w:tcW w:w="128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400" w:lineRule="exact"/>
              <w:ind w:left="0" w:leftChars="0" w:right="0" w:rightChars="0" w:firstLine="0" w:firstLineChars="0"/>
              <w:jc w:val="left"/>
              <w:textAlignment w:val="auto"/>
              <w:outlineLvl w:val="9"/>
              <w:rPr>
                <w:rFonts w:hint="eastAsia" w:ascii="仿宋" w:hAnsi="仿宋" w:eastAsia="仿宋" w:cs="仿宋"/>
                <w:sz w:val="28"/>
                <w:szCs w:val="28"/>
              </w:rPr>
            </w:pPr>
          </w:p>
        </w:tc>
        <w:tc>
          <w:tcPr>
            <w:tcW w:w="151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在职教育</w:t>
            </w:r>
          </w:p>
        </w:tc>
        <w:tc>
          <w:tcPr>
            <w:tcW w:w="144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71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毕业院校及专业、学位</w:t>
            </w:r>
          </w:p>
        </w:tc>
        <w:tc>
          <w:tcPr>
            <w:tcW w:w="328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1" w:hRule="atLeast"/>
        </w:trPr>
        <w:tc>
          <w:tcPr>
            <w:tcW w:w="1285"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个</w:t>
            </w:r>
          </w:p>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人</w:t>
            </w:r>
          </w:p>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简</w:t>
            </w:r>
          </w:p>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历</w:t>
            </w:r>
          </w:p>
        </w:tc>
        <w:tc>
          <w:tcPr>
            <w:tcW w:w="7951" w:type="dxa"/>
            <w:gridSpan w:val="1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5982"/>
              </w:tabs>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t>学习经历：</w:t>
            </w:r>
            <w:r>
              <w:rPr>
                <w:rFonts w:hint="eastAsia" w:ascii="仿宋" w:hAnsi="仿宋" w:eastAsia="仿宋" w:cs="仿宋"/>
                <w:sz w:val="28"/>
                <w:szCs w:val="28"/>
              </w:rPr>
              <w:t>（从初中填起）</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8"/>
                <w:szCs w:val="28"/>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5" w:hRule="atLeast"/>
        </w:trPr>
        <w:tc>
          <w:tcPr>
            <w:tcW w:w="1285"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7951" w:type="dxa"/>
            <w:gridSpan w:val="1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工作经历：（时间、工作单位、岗位）</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8"/>
                <w:szCs w:val="28"/>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8"/>
                <w:szCs w:val="28"/>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128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napToGrid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主要家庭成员情况</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关系</w:t>
            </w:r>
          </w:p>
        </w:tc>
        <w:tc>
          <w:tcPr>
            <w:tcW w:w="170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姓名</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年龄</w:t>
            </w:r>
          </w:p>
        </w:tc>
        <w:tc>
          <w:tcPr>
            <w:tcW w:w="4278"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128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400" w:lineRule="exact"/>
              <w:ind w:left="0" w:leftChars="0" w:right="0" w:rightChars="0" w:firstLine="0" w:firstLineChars="0"/>
              <w:jc w:val="left"/>
              <w:textAlignment w:val="auto"/>
              <w:outlineLvl w:val="9"/>
              <w:rPr>
                <w:rFonts w:hint="eastAsia" w:ascii="仿宋" w:hAnsi="仿宋" w:eastAsia="仿宋" w:cs="仿宋"/>
                <w:sz w:val="28"/>
                <w:szCs w:val="28"/>
              </w:rPr>
            </w:pP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70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4278"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28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400" w:lineRule="exact"/>
              <w:ind w:left="0" w:leftChars="0" w:right="0" w:rightChars="0" w:firstLine="0" w:firstLineChars="0"/>
              <w:jc w:val="left"/>
              <w:textAlignment w:val="auto"/>
              <w:outlineLvl w:val="9"/>
              <w:rPr>
                <w:rFonts w:hint="eastAsia" w:ascii="仿宋" w:hAnsi="仿宋" w:eastAsia="仿宋" w:cs="仿宋"/>
                <w:sz w:val="28"/>
                <w:szCs w:val="28"/>
              </w:rPr>
            </w:pP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70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4278"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28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400" w:lineRule="exact"/>
              <w:ind w:left="0" w:leftChars="0" w:right="0" w:rightChars="0" w:firstLine="0" w:firstLineChars="0"/>
              <w:jc w:val="left"/>
              <w:textAlignment w:val="auto"/>
              <w:outlineLvl w:val="9"/>
              <w:rPr>
                <w:rFonts w:hint="eastAsia" w:ascii="仿宋" w:hAnsi="仿宋" w:eastAsia="仿宋" w:cs="仿宋"/>
                <w:sz w:val="28"/>
                <w:szCs w:val="28"/>
              </w:rPr>
            </w:pP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70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4278"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28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400" w:lineRule="exact"/>
              <w:ind w:left="0" w:leftChars="0" w:right="0" w:rightChars="0" w:firstLine="0" w:firstLineChars="0"/>
              <w:jc w:val="left"/>
              <w:textAlignment w:val="auto"/>
              <w:outlineLvl w:val="9"/>
              <w:rPr>
                <w:rFonts w:hint="eastAsia" w:ascii="仿宋" w:hAnsi="仿宋" w:eastAsia="仿宋" w:cs="仿宋"/>
                <w:sz w:val="28"/>
                <w:szCs w:val="28"/>
              </w:rPr>
            </w:pP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701"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c>
          <w:tcPr>
            <w:tcW w:w="4278"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400" w:lineRule="exact"/>
              <w:ind w:left="0" w:leftChars="0" w:right="0" w:rightChars="0" w:firstLine="0" w:firstLineChars="0"/>
              <w:jc w:val="center"/>
              <w:textAlignment w:val="auto"/>
              <w:outlineLvl w:val="9"/>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4" w:hRule="atLeast"/>
        </w:trPr>
        <w:tc>
          <w:tcPr>
            <w:tcW w:w="9236" w:type="dxa"/>
            <w:gridSpan w:val="1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本人声明：上述填写内容真实完整。如有不实，本人愿意承担一切法律责任。</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8"/>
                <w:szCs w:val="28"/>
              </w:rPr>
              <w:t xml:space="preserve">          申请人（签名）：                           年    月    日</w:t>
            </w:r>
          </w:p>
        </w:tc>
      </w:tr>
    </w:tbl>
    <w:p>
      <w:pPr>
        <w:keepNext w:val="0"/>
        <w:keepLines w:val="0"/>
        <w:pageBreakBefore w:val="0"/>
        <w:widowControl w:val="0"/>
        <w:kinsoku/>
        <w:wordWrap/>
        <w:overflowPunct/>
        <w:topLinePunct w:val="0"/>
        <w:autoSpaceDE/>
        <w:autoSpaceDN/>
        <w:bidi w:val="0"/>
        <w:adjustRightInd/>
        <w:snapToGrid/>
        <w:spacing w:line="600" w:lineRule="exact"/>
        <w:ind w:left="0" w:leftChars="0" w:right="140" w:rightChars="0" w:firstLine="0" w:firstLineChars="0"/>
        <w:jc w:val="center"/>
        <w:textAlignment w:val="auto"/>
        <w:outlineLvl w:val="9"/>
        <w:rPr>
          <w:rFonts w:hint="eastAsia" w:ascii="宋体" w:hAnsi="宋体" w:cs="宋体"/>
          <w:b/>
          <w:bCs/>
          <w:sz w:val="40"/>
          <w:szCs w:val="40"/>
          <w:lang w:val="en-US" w:eastAsia="zh-CN"/>
        </w:rPr>
      </w:pPr>
      <w:r>
        <w:rPr>
          <w:rFonts w:hint="eastAsia" w:ascii="宋体" w:hAnsi="宋体" w:eastAsia="宋体" w:cs="宋体"/>
          <w:b/>
          <w:bCs/>
          <w:sz w:val="36"/>
          <w:szCs w:val="36"/>
        </w:rPr>
        <w:t>工作人员</w:t>
      </w:r>
      <w:r>
        <w:rPr>
          <w:rFonts w:hint="eastAsia" w:ascii="宋体" w:hAnsi="宋体" w:eastAsia="宋体" w:cs="宋体"/>
          <w:b/>
          <w:bCs/>
          <w:sz w:val="36"/>
          <w:szCs w:val="36"/>
          <w:lang w:eastAsia="zh-CN"/>
        </w:rPr>
        <w:t>招聘</w:t>
      </w:r>
      <w:r>
        <w:rPr>
          <w:rFonts w:hint="eastAsia" w:ascii="宋体" w:hAnsi="宋体" w:eastAsia="宋体" w:cs="宋体"/>
          <w:b/>
          <w:bCs/>
          <w:sz w:val="36"/>
          <w:szCs w:val="36"/>
        </w:rPr>
        <w:t>报名表</w:t>
      </w:r>
      <w:r>
        <w:rPr>
          <w:rFonts w:hint="eastAsia" w:ascii="宋体" w:hAnsi="宋体" w:cs="宋体"/>
          <w:b/>
          <w:bCs/>
          <w:sz w:val="40"/>
          <w:szCs w:val="40"/>
          <w:lang w:val="en-US" w:eastAsia="zh-CN"/>
        </w:rPr>
        <w:t xml:space="preserve"> </w:t>
      </w:r>
    </w:p>
    <w:p>
      <w:pPr>
        <w:jc w:val="center"/>
        <w:rPr>
          <w:rFonts w:hint="eastAsia" w:ascii="黑体" w:hAnsi="黑体" w:eastAsia="黑体" w:cs="黑体"/>
          <w:b/>
          <w:bCs/>
          <w:spacing w:val="34"/>
          <w:sz w:val="44"/>
          <w:szCs w:val="44"/>
        </w:rPr>
      </w:pPr>
      <w:r>
        <w:rPr>
          <w:rFonts w:hint="eastAsia" w:ascii="黑体" w:hAnsi="黑体" w:eastAsia="黑体" w:cs="黑体"/>
          <w:b/>
          <w:bCs/>
          <w:spacing w:val="34"/>
          <w:sz w:val="44"/>
          <w:szCs w:val="44"/>
          <w:lang w:eastAsia="zh-CN"/>
        </w:rPr>
        <w:t>诚信</w:t>
      </w:r>
      <w:r>
        <w:rPr>
          <w:rFonts w:hint="eastAsia" w:ascii="黑体" w:hAnsi="黑体" w:eastAsia="黑体" w:cs="黑体"/>
          <w:b/>
          <w:bCs/>
          <w:spacing w:val="34"/>
          <w:sz w:val="44"/>
          <w:szCs w:val="44"/>
        </w:rPr>
        <w:t>承诺书</w:t>
      </w:r>
    </w:p>
    <w:p>
      <w:pPr>
        <w:jc w:val="center"/>
        <w:rPr>
          <w:rFonts w:hint="eastAsia" w:ascii="仿宋" w:hAnsi="仿宋" w:eastAsia="仿宋"/>
          <w:b/>
          <w:bCs/>
          <w:sz w:val="48"/>
          <w:szCs w:val="48"/>
        </w:rPr>
      </w:pPr>
    </w:p>
    <w:p>
      <w:pPr>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我已仔细阅读《</w:t>
      </w:r>
      <w:r>
        <w:rPr>
          <w:rFonts w:hint="eastAsia" w:ascii="仿宋" w:hAnsi="仿宋" w:eastAsia="仿宋" w:cs="仿宋"/>
          <w:b w:val="0"/>
          <w:bCs/>
          <w:sz w:val="32"/>
          <w:szCs w:val="32"/>
        </w:rPr>
        <w:t>南部山区生态保护局</w:t>
      </w:r>
      <w:r>
        <w:rPr>
          <w:rFonts w:hint="eastAsia" w:ascii="仿宋" w:hAnsi="仿宋" w:eastAsia="仿宋" w:cs="仿宋"/>
          <w:b w:val="0"/>
          <w:bCs/>
          <w:sz w:val="32"/>
          <w:szCs w:val="32"/>
          <w:lang w:eastAsia="zh-CN"/>
        </w:rPr>
        <w:t>环境监管</w:t>
      </w:r>
      <w:r>
        <w:rPr>
          <w:rFonts w:hint="eastAsia" w:ascii="仿宋" w:hAnsi="仿宋" w:eastAsia="仿宋" w:cs="仿宋"/>
          <w:b w:val="0"/>
          <w:bCs/>
          <w:sz w:val="32"/>
          <w:szCs w:val="32"/>
        </w:rPr>
        <w:t>网格员招聘简章</w:t>
      </w:r>
      <w:r>
        <w:rPr>
          <w:rFonts w:hint="eastAsia" w:ascii="仿宋_GB2312" w:hAnsi="仿宋_GB2312" w:eastAsia="仿宋_GB2312" w:cs="仿宋_GB2312"/>
          <w:color w:val="000000"/>
          <w:sz w:val="32"/>
          <w:szCs w:val="32"/>
        </w:rPr>
        <w:t>》，清楚并理解其内容。在此我郑重承诺：</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一、自觉遵守《</w:t>
      </w:r>
      <w:r>
        <w:rPr>
          <w:rFonts w:hint="eastAsia" w:ascii="仿宋" w:hAnsi="仿宋" w:eastAsia="仿宋" w:cs="仿宋"/>
          <w:b w:val="0"/>
          <w:bCs/>
          <w:sz w:val="32"/>
          <w:szCs w:val="32"/>
        </w:rPr>
        <w:t>南部山区生态保护局</w:t>
      </w:r>
      <w:r>
        <w:rPr>
          <w:rFonts w:hint="eastAsia" w:ascii="仿宋" w:hAnsi="仿宋" w:eastAsia="仿宋" w:cs="仿宋"/>
          <w:b w:val="0"/>
          <w:bCs/>
          <w:sz w:val="32"/>
          <w:szCs w:val="32"/>
          <w:lang w:eastAsia="zh-CN"/>
        </w:rPr>
        <w:t>环境监管</w:t>
      </w:r>
      <w:r>
        <w:rPr>
          <w:rFonts w:hint="eastAsia" w:ascii="仿宋" w:hAnsi="仿宋" w:eastAsia="仿宋" w:cs="仿宋"/>
          <w:b w:val="0"/>
          <w:bCs/>
          <w:sz w:val="32"/>
          <w:szCs w:val="32"/>
        </w:rPr>
        <w:t>网格员招聘简章</w:t>
      </w:r>
      <w:r>
        <w:rPr>
          <w:rFonts w:hint="eastAsia" w:ascii="仿宋_GB2312" w:hAnsi="仿宋_GB2312" w:eastAsia="仿宋_GB2312" w:cs="仿宋_GB2312"/>
          <w:color w:val="000000"/>
          <w:sz w:val="32"/>
          <w:szCs w:val="32"/>
        </w:rPr>
        <w:t>》工作的有关要求和相关规定，</w:t>
      </w:r>
      <w:r>
        <w:rPr>
          <w:rFonts w:hint="eastAsia" w:ascii="仿宋_GB2312" w:hAnsi="仿宋_GB2312" w:eastAsia="仿宋_GB2312" w:cs="仿宋_GB2312"/>
          <w:sz w:val="32"/>
          <w:szCs w:val="32"/>
        </w:rPr>
        <w:t>尊重招聘工作人员，遵守考试纪律，服从考试安排，不舞弊或协助他人</w:t>
      </w:r>
      <w:r>
        <w:rPr>
          <w:rFonts w:hint="eastAsia" w:ascii="仿宋_GB2312" w:hAnsi="仿宋_GB2312" w:eastAsia="仿宋_GB2312" w:cs="仿宋_GB2312"/>
          <w:color w:val="000000"/>
          <w:sz w:val="32"/>
          <w:szCs w:val="32"/>
        </w:rPr>
        <w:t>舞弊。</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二、真实、准确、完整地提供本人个人信息、证明资料、证件等相关材料；同时准确填写及核对有效的手机号码、联系电话、通讯地址等联系方式，并保证联系畅通。 </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三、不弄虚作假，不伪造、不使用假证明、假证书。</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四、我保证符合招聘简章及招聘计划中要求的资格条件。</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对违反以上承诺所造成的后果，本人自愿承担</w:t>
      </w:r>
      <w:r>
        <w:rPr>
          <w:rFonts w:hint="eastAsia" w:ascii="仿宋_GB2312" w:hAnsi="仿宋_GB2312" w:eastAsia="仿宋_GB2312" w:cs="仿宋_GB2312"/>
          <w:color w:val="000000"/>
          <w:sz w:val="32"/>
          <w:szCs w:val="32"/>
          <w:lang w:eastAsia="zh-CN"/>
        </w:rPr>
        <w:t>全部</w:t>
      </w:r>
      <w:r>
        <w:rPr>
          <w:rFonts w:hint="eastAsia" w:ascii="仿宋_GB2312" w:hAnsi="仿宋_GB2312" w:eastAsia="仿宋_GB2312" w:cs="仿宋_GB2312"/>
          <w:color w:val="000000"/>
          <w:sz w:val="32"/>
          <w:szCs w:val="32"/>
        </w:rPr>
        <w:t>责任。</w:t>
      </w:r>
    </w:p>
    <w:p>
      <w:pPr>
        <w:ind w:firstLine="640" w:firstLineChars="200"/>
        <w:rPr>
          <w:rFonts w:hint="eastAsia" w:ascii="仿宋_GB2312" w:hAnsi="仿宋_GB2312" w:eastAsia="仿宋_GB2312" w:cs="仿宋_GB2312"/>
          <w:color w:val="000000"/>
          <w:sz w:val="32"/>
          <w:szCs w:val="32"/>
        </w:rPr>
      </w:pPr>
    </w:p>
    <w:p>
      <w:pPr>
        <w:ind w:firstLine="640" w:firstLineChars="200"/>
        <w:rPr>
          <w:rFonts w:hint="eastAsia" w:ascii="仿宋_GB2312" w:hAnsi="仿宋_GB2312" w:eastAsia="仿宋_GB2312" w:cs="仿宋_GB2312"/>
          <w:color w:val="000000"/>
          <w:sz w:val="32"/>
          <w:szCs w:val="32"/>
        </w:rPr>
      </w:pPr>
    </w:p>
    <w:p>
      <w:pPr>
        <w:ind w:left="4320" w:hanging="4320" w:hangingChars="135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承诺人</w:t>
      </w:r>
      <w:r>
        <w:rPr>
          <w:rFonts w:hint="eastAsia" w:ascii="仿宋" w:hAnsi="仿宋" w:eastAsia="仿宋" w:cs="宋体"/>
          <w:kern w:val="0"/>
          <w:sz w:val="30"/>
          <w:szCs w:val="30"/>
        </w:rPr>
        <w:t>（签字</w:t>
      </w:r>
      <w:r>
        <w:rPr>
          <w:rFonts w:hint="eastAsia" w:ascii="仿宋" w:hAnsi="仿宋" w:eastAsia="仿宋" w:cs="宋体"/>
          <w:kern w:val="0"/>
          <w:sz w:val="30"/>
          <w:szCs w:val="30"/>
          <w:lang w:eastAsia="zh-CN"/>
        </w:rPr>
        <w:t>、</w:t>
      </w:r>
      <w:r>
        <w:rPr>
          <w:rFonts w:hint="eastAsia" w:ascii="仿宋" w:hAnsi="仿宋" w:eastAsia="仿宋" w:cs="宋体"/>
          <w:kern w:val="0"/>
          <w:sz w:val="30"/>
          <w:szCs w:val="30"/>
        </w:rPr>
        <w:t>手印）</w:t>
      </w:r>
      <w:r>
        <w:rPr>
          <w:rFonts w:hint="eastAsia" w:ascii="仿宋_GB2312" w:hAnsi="仿宋_GB2312" w:eastAsia="仿宋_GB2312" w:cs="仿宋_GB2312"/>
          <w:color w:val="000000"/>
          <w:sz w:val="32"/>
          <w:szCs w:val="32"/>
        </w:rPr>
        <w:t>：</w:t>
      </w:r>
    </w:p>
    <w:p>
      <w:pPr>
        <w:ind w:right="480" w:firstLine="4800" w:firstLineChars="15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2018年   月   日</w:t>
      </w:r>
    </w:p>
    <w:p>
      <w:pPr>
        <w:ind w:firstLine="600" w:firstLineChars="200"/>
        <w:rPr>
          <w:rFonts w:hint="eastAsia"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140" w:rightChars="0" w:firstLine="0" w:firstLineChars="0"/>
        <w:jc w:val="both"/>
        <w:textAlignment w:val="auto"/>
        <w:outlineLvl w:val="9"/>
        <w:rPr>
          <w:rFonts w:hint="eastAsia" w:ascii="宋体" w:hAnsi="宋体" w:cs="宋体"/>
          <w:b/>
          <w:bCs/>
          <w:sz w:val="40"/>
          <w:szCs w:val="40"/>
          <w:lang w:val="en-US" w:eastAsia="zh-CN"/>
        </w:rPr>
      </w:pPr>
    </w:p>
    <w:sectPr>
      <w:footerReference r:id="rId3" w:type="default"/>
      <w:pgSz w:w="11906" w:h="16838"/>
      <w:pgMar w:top="1383" w:right="1800" w:bottom="1213" w:left="1800"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C02fSzFAQAAawMAAA4AAAAAAAAAAQAgAAAAHgEAAGRycy9lMm9Eb2MueG1s&#10;UEsFBgAAAAAGAAYAWQEAAFUFAAAAAA==&#10;">
              <v:fill on="f" focussize="0,0"/>
              <v:stroke on="f"/>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A35A71"/>
    <w:rsid w:val="00051561"/>
    <w:rsid w:val="00180E6E"/>
    <w:rsid w:val="002677EC"/>
    <w:rsid w:val="00411654"/>
    <w:rsid w:val="0042087A"/>
    <w:rsid w:val="00452B42"/>
    <w:rsid w:val="005A6E83"/>
    <w:rsid w:val="007E26E8"/>
    <w:rsid w:val="00844CF5"/>
    <w:rsid w:val="00887DE3"/>
    <w:rsid w:val="008F1982"/>
    <w:rsid w:val="00A14D2A"/>
    <w:rsid w:val="00A2375B"/>
    <w:rsid w:val="00A63A17"/>
    <w:rsid w:val="00AF6252"/>
    <w:rsid w:val="00BC69B8"/>
    <w:rsid w:val="00BF53F6"/>
    <w:rsid w:val="00E705C5"/>
    <w:rsid w:val="02C86162"/>
    <w:rsid w:val="07CA699E"/>
    <w:rsid w:val="0BCA39B0"/>
    <w:rsid w:val="0C160EFA"/>
    <w:rsid w:val="14D7339D"/>
    <w:rsid w:val="16793312"/>
    <w:rsid w:val="1A801919"/>
    <w:rsid w:val="1AB157DC"/>
    <w:rsid w:val="1CD92C43"/>
    <w:rsid w:val="206C694D"/>
    <w:rsid w:val="21A2216A"/>
    <w:rsid w:val="23A35A71"/>
    <w:rsid w:val="23D75253"/>
    <w:rsid w:val="28361BCA"/>
    <w:rsid w:val="2D196A60"/>
    <w:rsid w:val="2ED35208"/>
    <w:rsid w:val="317312BB"/>
    <w:rsid w:val="317E4398"/>
    <w:rsid w:val="35A8311D"/>
    <w:rsid w:val="36271315"/>
    <w:rsid w:val="3BD847CA"/>
    <w:rsid w:val="43BB232E"/>
    <w:rsid w:val="4C7D40D7"/>
    <w:rsid w:val="4CC65EEC"/>
    <w:rsid w:val="51F7210C"/>
    <w:rsid w:val="562C0E7E"/>
    <w:rsid w:val="590B7284"/>
    <w:rsid w:val="64BA2A94"/>
    <w:rsid w:val="6B9F5E4A"/>
    <w:rsid w:val="74EB2D39"/>
    <w:rsid w:val="757563C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6">
    <w:name w:val="Strong"/>
    <w:basedOn w:val="5"/>
    <w:qFormat/>
    <w:uiPriority w:val="0"/>
    <w:rPr>
      <w:b/>
    </w:rPr>
  </w:style>
  <w:style w:type="character" w:styleId="7">
    <w:name w:val="Hyperlink"/>
    <w:basedOn w:val="5"/>
    <w:qFormat/>
    <w:uiPriority w:val="0"/>
    <w:rPr>
      <w:color w:val="0000FF"/>
      <w:u w:val="single"/>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页眉 Char"/>
    <w:basedOn w:val="5"/>
    <w:link w:val="3"/>
    <w:qFormat/>
    <w:uiPriority w:val="0"/>
    <w:rPr>
      <w:rFonts w:asciiTheme="minorHAnsi" w:hAnsiTheme="minorHAnsi" w:eastAsiaTheme="minorEastAsia" w:cstheme="minorBidi"/>
      <w:kern w:val="2"/>
      <w:sz w:val="18"/>
      <w:szCs w:val="18"/>
    </w:rPr>
  </w:style>
  <w:style w:type="character" w:customStyle="1" w:styleId="11">
    <w:name w:val="页脚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110</Words>
  <Characters>629</Characters>
  <Lines>5</Lines>
  <Paragraphs>1</Paragraphs>
  <TotalTime>8</TotalTime>
  <ScaleCrop>false</ScaleCrop>
  <LinksUpToDate>false</LinksUpToDate>
  <CharactersWithSpaces>738</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2018-02-07T01:04:00Z</dcterms:created>
  <dc:creator>净心</dc:creator>
  <cp:lastModifiedBy>331688163</cp:lastModifiedBy>
  <cp:lastPrinted>2018-02-13T06:06:00Z</cp:lastPrinted>
  <dcterms:modified xsi:type="dcterms:W3CDTF">2018-08-20T05:16:36Z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