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shd w:val="clear" w:fill="FFFFFF"/>
        </w:rPr>
        <w:t>望都县医院公开招聘医务人员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岗位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74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597"/>
        <w:gridCol w:w="2032"/>
        <w:gridCol w:w="1589"/>
        <w:gridCol w:w="1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0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从事专业方向</w:t>
            </w:r>
          </w:p>
        </w:tc>
        <w:tc>
          <w:tcPr>
            <w:tcW w:w="15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0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left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内科系统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内科临床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外科系统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泌尿科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17"/>
                <w:szCs w:val="17"/>
                <w:u w:val="none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脑外科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1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17"/>
                <w:szCs w:val="17"/>
                <w:u w:val="none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普外科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17"/>
                <w:szCs w:val="17"/>
                <w:u w:val="none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  科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临床/麻醉学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康复科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康复/针推/临床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康复治疗师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口腔专业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1-2人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临床/医学影像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1-2人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17"/>
                <w:szCs w:val="17"/>
                <w:u w:val="none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影像技术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超声科技师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临床/医学影像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普放科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B3B3B"/>
                <w:spacing w:val="0"/>
                <w:sz w:val="17"/>
                <w:szCs w:val="17"/>
                <w:u w:val="none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影像技术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普放科技师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病理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护理工作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专科及以上学历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B3B3B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B3B3B"/>
          <w:spacing w:val="0"/>
          <w:sz w:val="17"/>
          <w:szCs w:val="17"/>
        </w:rPr>
      </w:pPr>
      <w:r>
        <w:rPr>
          <w:rFonts w:ascii="仿宋" w:hAnsi="仿宋" w:eastAsia="仿宋" w:cs="仿宋"/>
          <w:i w:val="0"/>
          <w:caps w:val="0"/>
          <w:color w:val="3B3B3B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F1CA0"/>
    <w:rsid w:val="4E7F1C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2019-03-18T03:02:00Z</dcterms:created>
  <dc:creator>ASUS</dc:creator>
  <cp:lastModifiedBy>ASUS</cp:lastModifiedBy>
  <dcterms:modified xsi:type="dcterms:W3CDTF">2019-03-18T03:03:25Z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