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495" w:lineRule="atLeast"/>
        <w:ind w:left="150" w:right="150"/>
      </w:pPr>
      <w:r>
        <w:rPr>
          <w:rStyle w:val="5"/>
          <w:rFonts w:hint="eastAsia" w:ascii="宋体" w:hAnsi="宋体" w:eastAsia="宋体" w:cs="宋体"/>
          <w:sz w:val="27"/>
          <w:szCs w:val="27"/>
        </w:rPr>
        <w:t>招聘岗位一览表</w:t>
      </w:r>
      <w:r>
        <w:rPr>
          <w:rFonts w:hint="eastAsia" w:ascii="宋体" w:hAnsi="宋体" w:eastAsia="宋体" w:cs="宋体"/>
          <w:sz w:val="27"/>
          <w:szCs w:val="27"/>
        </w:rPr>
        <w:t> </w:t>
      </w:r>
    </w:p>
    <w:tbl>
      <w:tblPr>
        <w:tblW w:w="8546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990"/>
        <w:gridCol w:w="735"/>
        <w:gridCol w:w="1125"/>
        <w:gridCol w:w="1980"/>
        <w:gridCol w:w="2126"/>
        <w:gridCol w:w="10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bookmarkStart w:id="0" w:name="_GoBack"/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序号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学科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招聘人数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岗位名称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招聘条件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专业要求（岗位职责）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是否事业编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1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语文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语文专职教师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汉语言文学类、教育学类及相近相关专业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2　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数学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数学专职教师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数学类、教育学类及相近相关专业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3　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英语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3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英语专职教师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外国语言文学类（英语）及相近相关专业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4　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体育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体育专职教师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体育学类及相近相关专业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5　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音乐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音乐专职教师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音乐、舞蹈学类及相近相关专业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6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美术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2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美术专职教师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美术学类及相近相关专业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7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地理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地理专职教师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地理类相关专业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8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生物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生物专职教师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生物类相关专业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9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心理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1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心理教师</w:t>
            </w: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全日制本科及以上学历</w:t>
            </w:r>
          </w:p>
        </w:tc>
        <w:tc>
          <w:tcPr>
            <w:tcW w:w="21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心理学相关专业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</w:pPr>
            <w:r>
              <w:rPr>
                <w:rFonts w:hint="eastAsia" w:ascii="宋体" w:hAnsi="宋体" w:eastAsia="宋体" w:cs="宋体"/>
                <w:sz w:val="27"/>
                <w:szCs w:val="27"/>
                <w:u w:val="none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5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  <w:u w:val="none"/>
              </w:rPr>
              <w:t>合计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30" w:beforeAutospacing="0" w:after="30" w:afterAutospacing="0" w:line="495" w:lineRule="atLeast"/>
              <w:ind w:left="30" w:right="3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7"/>
                <w:szCs w:val="27"/>
                <w:u w:val="none"/>
              </w:rPr>
              <w:t>16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2126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63825"/>
    <w:rsid w:val="6F66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2019-03-13T06:57:00Z</dcterms:created>
  <dc:creator>Yan</dc:creator>
  <cp:lastModifiedBy>Yan</cp:lastModifiedBy>
  <dcterms:modified xsi:type="dcterms:W3CDTF">2019-03-13T06:58:08Z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