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8394" w:type="dxa"/>
        <w:tblInd w:w="0" w:type="dxa"/>
        <w:shd w:val="clear" w:color="auto" w:fill="auto"/>
        <w:tblLayout w:type="fixed"/>
        <w:tblCellMar>
          <w:top w:w="15" w:type="dxa"/>
          <w:left w:w="15" w:type="dxa"/>
          <w:bottom w:w="15" w:type="dxa"/>
          <w:right w:w="15" w:type="dxa"/>
        </w:tblCellMar>
      </w:tblPr>
      <w:tblGrid>
        <w:gridCol w:w="2437"/>
        <w:gridCol w:w="3333"/>
        <w:gridCol w:w="2624"/>
      </w:tblGrid>
      <w:tr>
        <w:tblPrEx>
          <w:shd w:val="clear" w:color="auto" w:fill="auto"/>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附件2</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c>
          <w:tcPr>
            <w:tcW w:w="8394" w:type="dxa"/>
            <w:gridSpan w:val="3"/>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rStyle w:val="4"/>
                <w:b w:val="0"/>
                <w:i w:val="0"/>
                <w:sz w:val="18"/>
                <w:szCs w:val="18"/>
              </w:rPr>
              <w:t>2018年临沂市兰山区教育系统部分事业单位招聘聘用制教师预报名笔试分数控制线</w:t>
            </w: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rStyle w:val="4"/>
                <w:b w:val="0"/>
                <w:i w:val="0"/>
                <w:sz w:val="18"/>
                <w:szCs w:val="18"/>
              </w:rPr>
              <w:t>岗位名称</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rStyle w:val="4"/>
                <w:b w:val="0"/>
                <w:i w:val="0"/>
                <w:sz w:val="18"/>
                <w:szCs w:val="18"/>
              </w:rPr>
              <w:t>预报名笔试分数控制线</w:t>
            </w: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rStyle w:val="4"/>
                <w:b w:val="0"/>
                <w:i w:val="0"/>
                <w:sz w:val="18"/>
                <w:szCs w:val="18"/>
              </w:rPr>
              <w:t>备注</w:t>
            </w: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初中语文</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73分（含）以上</w:t>
            </w: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初中数学</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62分（含）以上</w:t>
            </w: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初中英语</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70分（含）以上</w:t>
            </w: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初中物理</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58分（含）以上</w:t>
            </w: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初中生物</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72分（含）以上</w:t>
            </w: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初中历史</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74分（含）以上</w:t>
            </w: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初中地理</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75分（含）以上</w:t>
            </w: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初中体育</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58分（含）以上</w:t>
            </w: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小学语文</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68分（含）以上</w:t>
            </w: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小学数学</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49分（含）以上</w:t>
            </w: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小学英语</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57分（含）以上</w:t>
            </w: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小学音乐A</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61分（含）以上</w:t>
            </w: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小学音乐B（舞蹈）</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48分（含）以上</w:t>
            </w: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小学体育</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45分（含）以上</w:t>
            </w: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小学美术A</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67分（含）以上</w:t>
            </w: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小学美术B（书法）</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58分（含）以上</w:t>
            </w: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小学信息技术</w:t>
            </w:r>
          </w:p>
        </w:tc>
        <w:tc>
          <w:tcPr>
            <w:tcW w:w="333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sz w:val="21"/>
                <w:szCs w:val="21"/>
              </w:rPr>
              <w:t>62分（含）以上</w:t>
            </w:r>
          </w:p>
        </w:tc>
        <w:tc>
          <w:tcPr>
            <w:tcW w:w="262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pPr>
              <w:keepNext w:val="0"/>
              <w:keepLines w:val="0"/>
              <w:widowControl/>
              <w:suppressLineNumbers w:val="0"/>
              <w:spacing w:before="0" w:beforeAutospacing="0" w:after="0" w:afterAutospacing="0"/>
              <w:ind w:left="0" w:right="0" w:firstLine="420"/>
              <w:jc w:val="left"/>
              <w:rPr>
                <w:sz w:val="18"/>
                <w:szCs w:val="18"/>
              </w:rPr>
            </w:pPr>
          </w:p>
        </w:tc>
      </w:tr>
      <w:tr>
        <w:tblPrEx>
          <w:tblLayout w:type="fixed"/>
          <w:tblCellMar>
            <w:top w:w="15" w:type="dxa"/>
            <w:left w:w="15" w:type="dxa"/>
            <w:bottom w:w="15" w:type="dxa"/>
            <w:right w:w="15" w:type="dxa"/>
          </w:tblCellMar>
        </w:tblPrEx>
        <w:tc>
          <w:tcPr>
            <w:tcW w:w="2437" w:type="dxa"/>
            <w:tcBorders>
              <w:top w:val="single" w:color="000000" w:sz="6" w:space="0"/>
              <w:left w:val="single" w:color="000000" w:sz="6" w:space="0"/>
              <w:bottom w:val="single" w:color="000000" w:sz="6" w:space="0"/>
              <w:right w:val="single" w:color="000000" w:sz="6" w:space="0"/>
            </w:tcBorders>
            <w:shd w:val="clear" w:color="auto" w:fill="FFFFFF"/>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rFonts w:ascii="微软雅黑" w:hAnsi="微软雅黑" w:eastAsia="微软雅黑" w:cs="微软雅黑"/>
                <w:i w:val="0"/>
                <w:caps w:val="0"/>
                <w:color w:val="555555"/>
                <w:spacing w:val="0"/>
                <w:sz w:val="21"/>
                <w:szCs w:val="21"/>
              </w:rPr>
              <w:t>学前教育</w:t>
            </w:r>
          </w:p>
        </w:tc>
        <w:tc>
          <w:tcPr>
            <w:tcW w:w="3333" w:type="dxa"/>
            <w:tcBorders>
              <w:top w:val="single" w:color="000000" w:sz="6" w:space="0"/>
              <w:left w:val="single" w:color="000000" w:sz="6" w:space="0"/>
              <w:bottom w:val="single" w:color="000000" w:sz="6" w:space="0"/>
              <w:right w:val="single" w:color="000000" w:sz="6" w:space="0"/>
            </w:tcBorders>
            <w:shd w:val="clear" w:color="auto" w:fill="FFFFFF"/>
            <w:tcMar>
              <w:top w:w="30" w:type="dxa"/>
              <w:left w:w="45" w:type="dxa"/>
              <w:bottom w:w="30"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21"/>
                <w:szCs w:val="21"/>
              </w:rPr>
            </w:pPr>
            <w:r>
              <w:rPr>
                <w:rFonts w:hint="eastAsia" w:ascii="微软雅黑" w:hAnsi="微软雅黑" w:eastAsia="微软雅黑" w:cs="微软雅黑"/>
                <w:i w:val="0"/>
                <w:caps w:val="0"/>
                <w:color w:val="555555"/>
                <w:spacing w:val="0"/>
                <w:sz w:val="21"/>
                <w:szCs w:val="21"/>
              </w:rPr>
              <w:t>36分（含）以上</w:t>
            </w:r>
            <w:r>
              <w:rPr>
                <w:rFonts w:ascii="宋体" w:hAnsi="宋体" w:eastAsia="宋体" w:cs="宋体"/>
                <w:sz w:val="24"/>
                <w:szCs w:val="24"/>
              </w:rPr>
              <w:br w:type="textWrapping"/>
            </w:r>
          </w:p>
        </w:tc>
        <w:tc>
          <w:tcPr>
            <w:tcW w:w="2624" w:type="dxa"/>
            <w:shd w:val="clear" w:color="auto" w:fill="auto"/>
            <w:vAlign w:val="center"/>
          </w:tcPr>
          <w:p>
            <w:pPr>
              <w:rPr>
                <w:rFonts w:hint="eastAsia" w:ascii="宋体"/>
                <w:sz w:val="24"/>
                <w:szCs w:val="24"/>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5A7669"/>
    <w:rsid w:val="505A7669"/>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2018-08-14T02:48:00Z</dcterms:created>
  <dc:creator>娜娜1413443272</dc:creator>
  <cp:lastModifiedBy>娜娜1413443272</cp:lastModifiedBy>
  <dcterms:modified xsi:type="dcterms:W3CDTF">2018-08-14T02:49:35Z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